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B039B" w:rsidRPr="008B792A" w:rsidRDefault="009753C2" w:rsidP="00AB039B">
      <w:pPr>
        <w:jc w:val="center"/>
        <w:rPr>
          <w:rFonts w:ascii="Calibri" w:hAnsi="Calibri" w:cs="Arial"/>
          <w:b/>
          <w:sz w:val="28"/>
          <w:szCs w:val="28"/>
          <w:u w:val="single"/>
        </w:rPr>
      </w:pPr>
      <w:r w:rsidRPr="009753C2">
        <w:rPr>
          <w:rFonts w:ascii="Calibri" w:hAnsi="Calibri"/>
          <w:b/>
          <w:sz w:val="28"/>
          <w:szCs w:val="28"/>
          <w:u w:val="singl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9in;margin-top:9pt;width:45pt;height:36pt;z-index:251660288">
            <v:textbox style="mso-next-textbox:#_x0000_s1026">
              <w:txbxContent>
                <w:p w:rsidR="00AB039B" w:rsidRDefault="00AB039B" w:rsidP="00AB039B"/>
              </w:txbxContent>
            </v:textbox>
          </v:shape>
        </w:pict>
      </w:r>
      <w:r w:rsidR="00AB039B" w:rsidRPr="008B792A">
        <w:rPr>
          <w:rFonts w:ascii="Calibri" w:hAnsi="Calibri" w:cs="Arial"/>
          <w:b/>
          <w:sz w:val="28"/>
          <w:szCs w:val="28"/>
          <w:u w:val="single"/>
        </w:rPr>
        <w:t xml:space="preserve"> </w:t>
      </w:r>
      <w:r w:rsidR="00AB039B">
        <w:rPr>
          <w:rFonts w:ascii="Calibri" w:hAnsi="Calibri" w:cs="Arial"/>
          <w:b/>
          <w:sz w:val="28"/>
          <w:szCs w:val="28"/>
          <w:u w:val="single"/>
        </w:rPr>
        <w:t>Essay</w:t>
      </w:r>
      <w:r w:rsidR="00AB039B" w:rsidRPr="008B792A">
        <w:rPr>
          <w:rFonts w:ascii="Calibri" w:hAnsi="Calibri" w:cs="Arial"/>
          <w:b/>
          <w:sz w:val="28"/>
          <w:szCs w:val="28"/>
          <w:u w:val="single"/>
        </w:rPr>
        <w:t xml:space="preserve"> Rubric </w:t>
      </w:r>
    </w:p>
    <w:p w:rsidR="00AB039B" w:rsidRPr="00E864C7" w:rsidRDefault="00AB039B" w:rsidP="00AB039B">
      <w:pPr>
        <w:rPr>
          <w:rFonts w:ascii="Calibri" w:hAnsi="Calibri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8"/>
        <w:gridCol w:w="1350"/>
        <w:gridCol w:w="1440"/>
        <w:gridCol w:w="1895"/>
        <w:gridCol w:w="3865"/>
      </w:tblGrid>
      <w:tr w:rsidR="00AB039B" w:rsidRPr="00E864C7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AB039B" w:rsidRPr="00E3534F" w:rsidRDefault="00AB039B" w:rsidP="00540A4E">
            <w:pPr>
              <w:jc w:val="center"/>
              <w:rPr>
                <w:rFonts w:ascii="Calibri" w:hAnsi="Calibri"/>
                <w:b/>
              </w:rPr>
            </w:pPr>
            <w:r w:rsidRPr="00E3534F">
              <w:rPr>
                <w:rFonts w:ascii="Calibri" w:hAnsi="Calibri"/>
                <w:b/>
              </w:rPr>
              <w:t>Skills</w:t>
            </w:r>
          </w:p>
        </w:tc>
      </w:tr>
      <w:tr w:rsidR="00AB039B" w:rsidRPr="00E864C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Element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4</w:t>
            </w:r>
          </w:p>
        </w:tc>
      </w:tr>
      <w:tr w:rsidR="00AB039B" w:rsidRPr="00E864C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Giving e</w:t>
            </w:r>
            <w:r w:rsidRPr="00E864C7">
              <w:rPr>
                <w:rFonts w:ascii="Calibri" w:hAnsi="Calibri"/>
                <w:b/>
                <w:sz w:val="22"/>
                <w:szCs w:val="22"/>
              </w:rPr>
              <w:t>xamples</w:t>
            </w:r>
            <w:r>
              <w:rPr>
                <w:rFonts w:ascii="Calibri" w:hAnsi="Calibri"/>
                <w:b/>
                <w:sz w:val="22"/>
                <w:szCs w:val="22"/>
              </w:rPr>
              <w:t>/ evidence</w:t>
            </w:r>
          </w:p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(quotes or actions)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 w:rsidRPr="00E864C7">
              <w:rPr>
                <w:rFonts w:ascii="Calibri" w:hAnsi="Calibri"/>
                <w:sz w:val="22"/>
                <w:szCs w:val="22"/>
              </w:rPr>
              <w:t>Almost no evidence provided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 w:rsidRPr="00E864C7">
              <w:rPr>
                <w:rFonts w:ascii="Calibri" w:hAnsi="Calibri"/>
                <w:sz w:val="22"/>
                <w:szCs w:val="22"/>
              </w:rPr>
              <w:t>Clear effort made to use evidence.</w:t>
            </w:r>
            <w:r>
              <w:rPr>
                <w:rFonts w:ascii="Calibri" w:hAnsi="Calibri"/>
                <w:sz w:val="22"/>
                <w:szCs w:val="22"/>
              </w:rPr>
              <w:t xml:space="preserve"> However, explanation is often absent. (or vice-versa)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 w:rsidRPr="00E864C7">
              <w:rPr>
                <w:rFonts w:ascii="Calibri" w:hAnsi="Calibri"/>
                <w:sz w:val="22"/>
                <w:szCs w:val="22"/>
              </w:rPr>
              <w:t xml:space="preserve">Strong attempt to </w:t>
            </w:r>
            <w:r>
              <w:rPr>
                <w:rFonts w:ascii="Calibri" w:hAnsi="Calibri"/>
                <w:sz w:val="22"/>
                <w:szCs w:val="22"/>
              </w:rPr>
              <w:t>support key points throughout. Significance requires more depth of explanation.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Default="00AB039B" w:rsidP="00E864C7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 xml:space="preserve">All key points </w:t>
            </w:r>
            <w:r w:rsidRPr="00E864C7">
              <w:rPr>
                <w:rFonts w:ascii="Calibri" w:hAnsi="Calibri"/>
                <w:b/>
                <w:sz w:val="22"/>
                <w:szCs w:val="22"/>
                <w:u w:val="single"/>
              </w:rPr>
              <w:t>supported</w:t>
            </w:r>
            <w:r w:rsidRPr="00E864C7">
              <w:rPr>
                <w:rFonts w:ascii="Calibri" w:hAnsi="Calibri"/>
                <w:b/>
                <w:sz w:val="22"/>
                <w:szCs w:val="22"/>
              </w:rPr>
              <w:t xml:space="preserve"> with specific examples/evidence, relevant to the focus of the question. The significance of each one is fully explained and adds to the meaning of the response. </w:t>
            </w:r>
            <w:r>
              <w:rPr>
                <w:rFonts w:ascii="Calibri" w:hAnsi="Calibri"/>
                <w:b/>
                <w:sz w:val="22"/>
                <w:szCs w:val="22"/>
              </w:rPr>
              <w:t>You are able to provide your own point of view at a sophisticated level.</w:t>
            </w:r>
          </w:p>
          <w:p w:rsidR="00AB039B" w:rsidRPr="00E864C7" w:rsidRDefault="00AB039B" w:rsidP="00E864C7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AB039B" w:rsidRPr="00E864C7" w:rsidRDefault="00AB039B" w:rsidP="00AB039B">
      <w:pPr>
        <w:rPr>
          <w:rFonts w:ascii="Calibri" w:hAnsi="Calibri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1350"/>
        <w:gridCol w:w="1440"/>
        <w:gridCol w:w="1890"/>
        <w:gridCol w:w="3870"/>
      </w:tblGrid>
      <w:tr w:rsidR="00AB039B" w:rsidRPr="00E864C7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AB039B" w:rsidRPr="00E3534F" w:rsidRDefault="00AB039B" w:rsidP="00540A4E">
            <w:pPr>
              <w:tabs>
                <w:tab w:val="left" w:pos="4155"/>
                <w:tab w:val="center" w:pos="5526"/>
              </w:tabs>
              <w:jc w:val="center"/>
              <w:rPr>
                <w:rFonts w:ascii="Calibri" w:hAnsi="Calibri"/>
                <w:b/>
              </w:rPr>
            </w:pPr>
            <w:r w:rsidRPr="00E3534F">
              <w:rPr>
                <w:rFonts w:ascii="Calibri" w:hAnsi="Calibri"/>
                <w:b/>
              </w:rPr>
              <w:t>Organization</w:t>
            </w:r>
          </w:p>
        </w:tc>
      </w:tr>
      <w:tr w:rsidR="00AB039B" w:rsidRPr="00E864C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Element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4</w:t>
            </w:r>
          </w:p>
        </w:tc>
      </w:tr>
      <w:tr w:rsidR="00AB039B" w:rsidRPr="00E864C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Topic sentence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9B" w:rsidRPr="00E864C7" w:rsidRDefault="00AB039B" w:rsidP="00E864C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topic sentence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E864C7">
            <w:pPr>
              <w:rPr>
                <w:rFonts w:ascii="Calibri" w:hAnsi="Calibri"/>
                <w:sz w:val="22"/>
                <w:szCs w:val="22"/>
              </w:rPr>
            </w:pPr>
            <w:r w:rsidRPr="00E864C7">
              <w:rPr>
                <w:rFonts w:ascii="Calibri" w:hAnsi="Calibri"/>
                <w:sz w:val="22"/>
                <w:szCs w:val="22"/>
              </w:rPr>
              <w:t>Topic sentence is very general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 w:rsidRPr="00E864C7">
              <w:rPr>
                <w:rFonts w:ascii="Calibri" w:hAnsi="Calibri"/>
                <w:sz w:val="22"/>
                <w:szCs w:val="22"/>
              </w:rPr>
              <w:t>Topic sentence is clear and relevant to the focus of the question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00F59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 xml:space="preserve">The first sentence (and/or </w:t>
            </w:r>
            <w:r>
              <w:rPr>
                <w:rFonts w:ascii="Calibri" w:hAnsi="Calibri"/>
                <w:b/>
                <w:sz w:val="22"/>
                <w:szCs w:val="22"/>
              </w:rPr>
              <w:t>the second) of each paragraph answers the question</w:t>
            </w:r>
            <w:r w:rsidRPr="00E864C7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The topic is specified </w:t>
            </w:r>
            <w:r w:rsidRPr="00E864C7">
              <w:rPr>
                <w:rFonts w:ascii="Calibri" w:hAnsi="Calibri"/>
                <w:b/>
                <w:sz w:val="22"/>
                <w:szCs w:val="22"/>
              </w:rPr>
              <w:t>and grabs the reader’s attention</w:t>
            </w:r>
          </w:p>
        </w:tc>
      </w:tr>
      <w:tr w:rsidR="00AB039B" w:rsidRPr="00E864C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Paragraph</w:t>
            </w:r>
          </w:p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body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Little attempt made to stay on track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00F59">
            <w:pPr>
              <w:rPr>
                <w:rFonts w:ascii="Calibri" w:hAnsi="Calibri"/>
                <w:sz w:val="22"/>
                <w:szCs w:val="22"/>
              </w:rPr>
            </w:pPr>
            <w:r w:rsidRPr="00E864C7">
              <w:rPr>
                <w:rFonts w:ascii="Calibri" w:hAnsi="Calibri"/>
                <w:sz w:val="22"/>
                <w:szCs w:val="22"/>
              </w:rPr>
              <w:t xml:space="preserve">The paragraph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864C7">
              <w:rPr>
                <w:rFonts w:ascii="Calibri" w:hAnsi="Calibri"/>
                <w:sz w:val="22"/>
                <w:szCs w:val="22"/>
              </w:rPr>
              <w:t>wanders from the focus of the question.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 w:rsidRPr="00E864C7">
              <w:rPr>
                <w:rFonts w:ascii="Calibri" w:hAnsi="Calibri"/>
                <w:sz w:val="22"/>
                <w:szCs w:val="22"/>
              </w:rPr>
              <w:t>The paragraph generally supports the topic sentence and the focus of the question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 xml:space="preserve">Each paragraph discusses a clear and relevant topic and has an excellent topic sentence. It clearly focuses on answering the question, and has a clear sense of purpose. Ideas are fully developed. </w:t>
            </w:r>
          </w:p>
        </w:tc>
      </w:tr>
      <w:tr w:rsidR="00AB039B" w:rsidRPr="00E864C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Closing </w:t>
            </w:r>
            <w:r w:rsidRPr="00E864C7">
              <w:rPr>
                <w:rFonts w:ascii="Calibri" w:hAnsi="Calibri"/>
                <w:b/>
                <w:sz w:val="22"/>
                <w:szCs w:val="22"/>
              </w:rPr>
              <w:t xml:space="preserve">sentence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May be present but very unclear.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Clear attempt to provide a general conclusion.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 w:rsidRPr="00E864C7">
              <w:rPr>
                <w:rFonts w:ascii="Calibri" w:hAnsi="Calibri"/>
                <w:sz w:val="22"/>
                <w:szCs w:val="22"/>
              </w:rPr>
              <w:t>The concludi</w:t>
            </w:r>
            <w:r>
              <w:rPr>
                <w:rFonts w:ascii="Calibri" w:hAnsi="Calibri"/>
                <w:sz w:val="22"/>
                <w:szCs w:val="22"/>
              </w:rPr>
              <w:t>ng sentence is clearly present. It may repeat the points in the introduction.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 xml:space="preserve">The final sentence clearly ends the paragraph </w:t>
            </w:r>
            <w:r>
              <w:rPr>
                <w:rFonts w:ascii="Calibri" w:hAnsi="Calibri"/>
                <w:b/>
                <w:sz w:val="22"/>
                <w:szCs w:val="22"/>
              </w:rPr>
              <w:t>or transitions into the next paragraph. It can serve to clearly specify the importance of the information in that paragraph and its relevance to the question or it builds a link into the next section.</w:t>
            </w:r>
          </w:p>
        </w:tc>
      </w:tr>
      <w:tr w:rsidR="00AB039B" w:rsidRPr="00E864C7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Essay structure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9B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Introduction and/or conclusion may not be present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Default="00AB039B" w:rsidP="00400F5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Introduction vague. Conclusion does not tie up points and/or introduces new evidence. Body is disorganized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Strong attempt made to create an introduction and conclusion that have a clear purpose. Body is organized but occasionally offtrack.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Introduction clearly answers the question and outlines key points of the essay (topics of paragraphs)</w:t>
            </w:r>
          </w:p>
          <w:p w:rsidR="00AB039B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Body is clearly organized in paragraphs. The structure helps to communicate meaning.</w:t>
            </w:r>
          </w:p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Conclusion ties up all points and leaves the reader thinking</w:t>
            </w:r>
          </w:p>
        </w:tc>
      </w:tr>
    </w:tbl>
    <w:p w:rsidR="00AB039B" w:rsidRPr="00E864C7" w:rsidRDefault="00AB039B" w:rsidP="00AB039B">
      <w:pPr>
        <w:rPr>
          <w:rFonts w:ascii="Calibri" w:hAnsi="Calibri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6"/>
        <w:gridCol w:w="1321"/>
        <w:gridCol w:w="1591"/>
        <w:gridCol w:w="1890"/>
        <w:gridCol w:w="3870"/>
      </w:tblGrid>
      <w:tr w:rsidR="00AB039B" w:rsidRPr="00E864C7">
        <w:trPr>
          <w:trHeight w:val="185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465E15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POINTS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9B" w:rsidRPr="00E864C7" w:rsidRDefault="00AB039B" w:rsidP="00E864C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&lt; 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E864C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14 - 15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16 - 17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39B" w:rsidRPr="00E864C7" w:rsidRDefault="00AB039B" w:rsidP="00540A4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64C7">
              <w:rPr>
                <w:rFonts w:ascii="Calibri" w:hAnsi="Calibri"/>
                <w:b/>
                <w:sz w:val="22"/>
                <w:szCs w:val="22"/>
              </w:rPr>
              <w:t>18 - 20</w:t>
            </w:r>
          </w:p>
        </w:tc>
      </w:tr>
    </w:tbl>
    <w:p w:rsidR="00AB039B" w:rsidRPr="00E864C7" w:rsidRDefault="00AB039B" w:rsidP="00AB039B">
      <w:pPr>
        <w:rPr>
          <w:rFonts w:ascii="Calibri" w:hAnsi="Calibri"/>
          <w:b/>
          <w:sz w:val="22"/>
          <w:szCs w:val="22"/>
        </w:rPr>
      </w:pPr>
    </w:p>
    <w:p w:rsidR="00D36D12" w:rsidRDefault="00E10836"/>
    <w:sectPr w:rsidR="00D36D12" w:rsidSect="00465E15">
      <w:pgSz w:w="11906" w:h="16838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Tahoma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039B"/>
    <w:rsid w:val="00074560"/>
    <w:rsid w:val="004A65E0"/>
    <w:rsid w:val="009753C2"/>
    <w:rsid w:val="00AB039B"/>
    <w:rsid w:val="00E10836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39B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AB03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Macintosh Word</Application>
  <DocSecurity>4</DocSecurity>
  <Lines>15</Lines>
  <Paragraphs>3</Paragraphs>
  <ScaleCrop>false</ScaleCrop>
  <Company>SAS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 Leong</dc:creator>
  <cp:keywords/>
  <cp:lastModifiedBy>SAS</cp:lastModifiedBy>
  <cp:revision>2</cp:revision>
  <dcterms:created xsi:type="dcterms:W3CDTF">2011-03-09T07:27:00Z</dcterms:created>
  <dcterms:modified xsi:type="dcterms:W3CDTF">2011-03-09T07:27:00Z</dcterms:modified>
</cp:coreProperties>
</file>