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189" w:tblpY="-1080"/>
        <w:tblW w:w="14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480"/>
        <w:gridCol w:w="2290"/>
        <w:gridCol w:w="7392"/>
        <w:gridCol w:w="3012"/>
      </w:tblGrid>
      <w:tr w:rsidR="002B5159" w:rsidRPr="00E47942">
        <w:trPr>
          <w:trHeight w:val="141"/>
        </w:trPr>
        <w:tc>
          <w:tcPr>
            <w:tcW w:w="1480" w:type="dxa"/>
            <w:vAlign w:val="center"/>
          </w:tcPr>
          <w:p w:rsidR="002B5159" w:rsidRPr="00E47942" w:rsidRDefault="002B5159" w:rsidP="00242618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SAS STRANDS (SKILLS)</w:t>
            </w:r>
          </w:p>
        </w:tc>
        <w:tc>
          <w:tcPr>
            <w:tcW w:w="2290" w:type="dxa"/>
          </w:tcPr>
          <w:p w:rsidR="002B5159" w:rsidRPr="00E47942" w:rsidRDefault="002B5159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DEPARTMENT -WIDE ENDURING UNDERSTANDINGS (CONTENT)</w:t>
            </w:r>
          </w:p>
        </w:tc>
        <w:tc>
          <w:tcPr>
            <w:tcW w:w="7392" w:type="dxa"/>
            <w:vAlign w:val="center"/>
          </w:tcPr>
          <w:p w:rsidR="000216F3" w:rsidRDefault="002B5159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Grade 3</w:t>
            </w:r>
          </w:p>
          <w:p w:rsidR="002B5159" w:rsidRPr="00E47942" w:rsidRDefault="000216F3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Essential Questions</w:t>
            </w:r>
          </w:p>
        </w:tc>
        <w:tc>
          <w:tcPr>
            <w:tcW w:w="3012" w:type="dxa"/>
            <w:vAlign w:val="center"/>
          </w:tcPr>
          <w:p w:rsidR="002B5159" w:rsidRDefault="002B5159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Cornerstone</w:t>
            </w:r>
          </w:p>
          <w:p w:rsidR="002B5159" w:rsidRPr="00E47942" w:rsidRDefault="002B5159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Assessment</w:t>
            </w:r>
          </w:p>
        </w:tc>
      </w:tr>
      <w:tr w:rsidR="002B5159" w:rsidRPr="00E47942">
        <w:trPr>
          <w:trHeight w:val="1204"/>
        </w:trPr>
        <w:tc>
          <w:tcPr>
            <w:tcW w:w="1480" w:type="dxa"/>
          </w:tcPr>
          <w:p w:rsidR="002B5159" w:rsidRPr="00EA2F4F" w:rsidRDefault="002B5159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I:  Analyze how individuals,</w:t>
            </w:r>
          </w:p>
          <w:p w:rsidR="002B5159" w:rsidRPr="00EA2F4F" w:rsidRDefault="002B5159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groups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, and institutions create and change</w:t>
            </w:r>
          </w:p>
          <w:p w:rsidR="002B5159" w:rsidRPr="00E47942" w:rsidRDefault="002B5159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structures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of power, authority, and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governance</w:t>
            </w:r>
          </w:p>
        </w:tc>
        <w:tc>
          <w:tcPr>
            <w:tcW w:w="2290" w:type="dxa"/>
          </w:tcPr>
          <w:p w:rsidR="002B5159" w:rsidRPr="00AB2096" w:rsidRDefault="002B5159" w:rsidP="00E45901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6"/>
              </w:rPr>
            </w:pPr>
            <w:r w:rsidRPr="00AB2096">
              <w:rPr>
                <w:rFonts w:ascii="Garamond" w:hAnsi="Garamond"/>
                <w:sz w:val="26"/>
              </w:rPr>
              <w:t>People organize around common needs and interests</w:t>
            </w:r>
          </w:p>
          <w:p w:rsidR="002B5159" w:rsidRPr="00C130F6" w:rsidRDefault="002B5159" w:rsidP="00E45901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AB2096">
              <w:rPr>
                <w:rFonts w:ascii="Garamond" w:hAnsi="Garamond"/>
                <w:sz w:val="26"/>
              </w:rPr>
              <w:t>There is a relationship between rights and responsibilities </w:t>
            </w:r>
          </w:p>
        </w:tc>
        <w:tc>
          <w:tcPr>
            <w:tcW w:w="7392" w:type="dxa"/>
            <w:tcBorders>
              <w:bottom w:val="single" w:sz="4" w:space="0" w:color="auto"/>
            </w:tcBorders>
          </w:tcPr>
          <w:p w:rsidR="002B5159" w:rsidRPr="003C74E6" w:rsidRDefault="002B5159" w:rsidP="00E45901">
            <w:pPr>
              <w:rPr>
                <w:rFonts w:ascii="Garamond" w:hAnsi="Garamond" w:cs="Helvetica"/>
                <w:b/>
                <w:szCs w:val="32"/>
                <w:lang w:eastAsia="en-US"/>
              </w:rPr>
            </w:pPr>
            <w:r w:rsidRPr="003C74E6">
              <w:rPr>
                <w:rFonts w:ascii="Garamond" w:hAnsi="Garamond" w:cs="Helvetica"/>
                <w:b/>
                <w:szCs w:val="32"/>
                <w:lang w:eastAsia="en-US"/>
              </w:rPr>
              <w:t>Communities and Their Decisions</w:t>
            </w:r>
          </w:p>
          <w:p w:rsidR="002B5159" w:rsidRPr="003C74E6" w:rsidRDefault="002B5159" w:rsidP="008A12C5">
            <w:pPr>
              <w:pStyle w:val="ListParagraph"/>
              <w:numPr>
                <w:ilvl w:val="0"/>
                <w:numId w:val="45"/>
              </w:numPr>
              <w:rPr>
                <w:rFonts w:ascii="Garamond" w:hAnsi="Garamond" w:cs="Helvetica"/>
                <w:szCs w:val="32"/>
              </w:rPr>
            </w:pPr>
            <w:r w:rsidRPr="003C74E6">
              <w:rPr>
                <w:rFonts w:ascii="Garamond" w:hAnsi="Garamond" w:cs="Helvetica"/>
                <w:szCs w:val="32"/>
              </w:rPr>
              <w:t>How are people in a community dependant on each other?</w:t>
            </w:r>
          </w:p>
          <w:p w:rsidR="002B5159" w:rsidRPr="003C74E6" w:rsidRDefault="002B5159" w:rsidP="00501DE3">
            <w:pPr>
              <w:pStyle w:val="ListParagraph"/>
              <w:numPr>
                <w:ilvl w:val="0"/>
                <w:numId w:val="45"/>
              </w:numPr>
              <w:rPr>
                <w:rFonts w:ascii="Garamond" w:hAnsi="Garamond" w:cs="Helvetica"/>
                <w:szCs w:val="32"/>
              </w:rPr>
            </w:pPr>
            <w:r w:rsidRPr="003C74E6">
              <w:rPr>
                <w:rFonts w:ascii="Garamond" w:hAnsi="Garamond" w:cs="Helvetica"/>
                <w:szCs w:val="32"/>
              </w:rPr>
              <w:t>What rights,</w:t>
            </w:r>
            <w:r w:rsidR="00501DE3" w:rsidRPr="003C74E6">
              <w:rPr>
                <w:rFonts w:ascii="Garamond" w:hAnsi="Garamond" w:cs="Helvetica"/>
                <w:szCs w:val="32"/>
              </w:rPr>
              <w:t xml:space="preserve"> freedoms, </w:t>
            </w:r>
            <w:r w:rsidR="000809B9" w:rsidRPr="003C74E6">
              <w:rPr>
                <w:rFonts w:ascii="Garamond" w:hAnsi="Garamond" w:cs="Helvetica"/>
                <w:szCs w:val="32"/>
              </w:rPr>
              <w:t>and responsibilities</w:t>
            </w:r>
            <w:r w:rsidR="00501DE3" w:rsidRPr="003C74E6">
              <w:rPr>
                <w:rFonts w:ascii="Garamond" w:hAnsi="Garamond" w:cs="Helvetica"/>
                <w:szCs w:val="32"/>
              </w:rPr>
              <w:t xml:space="preserve"> do c</w:t>
            </w:r>
            <w:r w:rsidRPr="003C74E6">
              <w:rPr>
                <w:rFonts w:ascii="Garamond" w:hAnsi="Garamond" w:cs="Helvetica"/>
                <w:szCs w:val="32"/>
              </w:rPr>
              <w:t>itizens have?</w:t>
            </w:r>
          </w:p>
          <w:p w:rsidR="002B5159" w:rsidRPr="003C74E6" w:rsidRDefault="002B5159" w:rsidP="00E45901">
            <w:pPr>
              <w:pStyle w:val="ListParagraph"/>
              <w:numPr>
                <w:ilvl w:val="0"/>
                <w:numId w:val="45"/>
              </w:numPr>
              <w:rPr>
                <w:rFonts w:ascii="Garamond" w:hAnsi="Garamond" w:cs="Helvetica"/>
                <w:szCs w:val="32"/>
              </w:rPr>
            </w:pPr>
            <w:r w:rsidRPr="003C74E6">
              <w:rPr>
                <w:rFonts w:ascii="Garamond" w:hAnsi="Garamond" w:cs="Helvetica"/>
                <w:szCs w:val="32"/>
              </w:rPr>
              <w:t>How does a democratic process affect community life?</w:t>
            </w:r>
          </w:p>
          <w:p w:rsidR="002B5159" w:rsidRPr="00EE4961" w:rsidRDefault="002B5159" w:rsidP="00E45901">
            <w:pP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</w:pP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:rsidR="002B5159" w:rsidRPr="00A755EB" w:rsidRDefault="00A755EB" w:rsidP="00E45901">
            <w:pPr>
              <w:rPr>
                <w:rFonts w:ascii="Garamond" w:eastAsia="宋体" w:hAnsi="Garamond" w:cs="宋体"/>
                <w:b/>
                <w:szCs w:val="32"/>
                <w:lang w:eastAsia="en-US"/>
              </w:rPr>
            </w:pPr>
            <w:r w:rsidRPr="00A755EB">
              <w:rPr>
                <w:rFonts w:ascii="Garamond" w:hAnsi="Garamond" w:cs="Helvetica"/>
                <w:szCs w:val="32"/>
                <w:lang w:eastAsia="en-US"/>
              </w:rPr>
              <w:t>Preparing a persuasive speech that addresses a community issue, including how it affects the community</w:t>
            </w:r>
            <w:r>
              <w:rPr>
                <w:rFonts w:ascii="Garamond" w:hAnsi="Garamond" w:cs="Helvetica"/>
                <w:szCs w:val="32"/>
                <w:lang w:eastAsia="en-US"/>
              </w:rPr>
              <w:t xml:space="preserve"> economically, socially, environmentally, and </w:t>
            </w:r>
            <w:r w:rsidRPr="00A755EB">
              <w:rPr>
                <w:rFonts w:ascii="Garamond" w:hAnsi="Garamond" w:cs="Helvetica"/>
                <w:szCs w:val="32"/>
                <w:lang w:eastAsia="en-US"/>
              </w:rPr>
              <w:t>a plan for action.</w:t>
            </w:r>
          </w:p>
        </w:tc>
      </w:tr>
      <w:tr w:rsidR="002B5159" w:rsidRPr="00E47942">
        <w:trPr>
          <w:trHeight w:val="141"/>
        </w:trPr>
        <w:tc>
          <w:tcPr>
            <w:tcW w:w="1480" w:type="dxa"/>
          </w:tcPr>
          <w:p w:rsidR="002B5159" w:rsidRPr="00E47942" w:rsidRDefault="002B5159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 Explore and apply geographic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knowledge and skills</w:t>
            </w:r>
          </w:p>
        </w:tc>
        <w:tc>
          <w:tcPr>
            <w:tcW w:w="2290" w:type="dxa"/>
          </w:tcPr>
          <w:p w:rsidR="002B5159" w:rsidRPr="00000C0E" w:rsidRDefault="002B5159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000C0E">
              <w:rPr>
                <w:rFonts w:ascii="Garamond" w:hAnsi="Garamond"/>
                <w:sz w:val="20"/>
              </w:rPr>
              <w:t>Places have both human and physical characteristics</w:t>
            </w:r>
          </w:p>
          <w:p w:rsidR="002B5159" w:rsidRPr="00340454" w:rsidRDefault="002B5159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direct relationship between people and their environments</w:t>
            </w:r>
          </w:p>
          <w:p w:rsidR="002B5159" w:rsidRPr="00E47942" w:rsidRDefault="002B5159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7392" w:type="dxa"/>
          </w:tcPr>
          <w:p w:rsidR="003C74E6" w:rsidRDefault="00E82E9F" w:rsidP="003C74E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Mapping</w:t>
            </w:r>
          </w:p>
          <w:p w:rsidR="004D7573" w:rsidRPr="004D7573" w:rsidRDefault="004D7573" w:rsidP="00E71E1E">
            <w:pPr>
              <w:pStyle w:val="ListParagraph"/>
              <w:numPr>
                <w:ilvl w:val="0"/>
                <w:numId w:val="47"/>
              </w:numPr>
            </w:pPr>
            <w:r>
              <w:rPr>
                <w:rFonts w:ascii="Times New Roman" w:hAnsi="Times New Roman"/>
              </w:rPr>
              <w:t>Why do we use maps?</w:t>
            </w:r>
          </w:p>
          <w:p w:rsidR="00E71E1E" w:rsidRPr="000D2560" w:rsidRDefault="00242618" w:rsidP="00E71E1E">
            <w:pPr>
              <w:pStyle w:val="ListParagraph"/>
              <w:numPr>
                <w:ilvl w:val="0"/>
                <w:numId w:val="47"/>
              </w:numPr>
            </w:pPr>
            <w:r>
              <w:t>How is geography important to us?</w:t>
            </w:r>
          </w:p>
          <w:p w:rsidR="00E71E1E" w:rsidRPr="000D2560" w:rsidRDefault="00E71E1E" w:rsidP="00E71E1E"/>
          <w:p w:rsidR="002B5159" w:rsidRPr="000A6748" w:rsidRDefault="002B5159" w:rsidP="00E71E1E">
            <w:pPr>
              <w:rPr>
                <w:rFonts w:ascii="Garamond" w:hAnsi="Garamond" w:cs="Helvetica"/>
                <w:color w:val="FF0000"/>
                <w:sz w:val="20"/>
                <w:szCs w:val="32"/>
              </w:rPr>
            </w:pPr>
          </w:p>
        </w:tc>
        <w:tc>
          <w:tcPr>
            <w:tcW w:w="3012" w:type="dxa"/>
          </w:tcPr>
          <w:p w:rsidR="002B5159" w:rsidRPr="00E47942" w:rsidRDefault="004D7573" w:rsidP="00806F57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eastAsia="宋体" w:hAnsi="Garamond" w:cs="宋体"/>
                <w:b/>
                <w:sz w:val="20"/>
                <w:szCs w:val="32"/>
                <w:lang w:eastAsia="en-US"/>
              </w:rPr>
              <w:t>Create a digital map</w:t>
            </w:r>
            <w:r w:rsidR="00806F57" w:rsidRPr="00806F57">
              <w:rPr>
                <w:rFonts w:ascii="Garamond" w:eastAsia="宋体" w:hAnsi="Garamond" w:cs="宋体"/>
                <w:b/>
                <w:sz w:val="20"/>
                <w:szCs w:val="32"/>
                <w:lang w:eastAsia="en-US"/>
              </w:rPr>
              <w:t>, using</w:t>
            </w:r>
            <w:r w:rsidR="00806F57">
              <w:rPr>
                <w:rFonts w:ascii="Garamond" w:eastAsia="宋体" w:hAnsi="Garamond" w:cs="宋体"/>
                <w:b/>
                <w:sz w:val="20"/>
                <w:szCs w:val="32"/>
                <w:lang w:eastAsia="en-US"/>
              </w:rPr>
              <w:t xml:space="preserve"> </w:t>
            </w:r>
            <w:r w:rsidR="00806F57" w:rsidRPr="00806F57">
              <w:rPr>
                <w:rFonts w:ascii="Garamond" w:eastAsia="宋体" w:hAnsi="Garamond" w:cs="宋体"/>
                <w:b/>
                <w:sz w:val="20"/>
                <w:szCs w:val="32"/>
                <w:lang w:eastAsia="en-US"/>
              </w:rPr>
              <w:t>a map key with cardinal/intermediate directions</w:t>
            </w:r>
            <w:r w:rsidR="00806F57">
              <w:rPr>
                <w:rFonts w:ascii="Garamond" w:eastAsia="宋体" w:hAnsi="Garamond" w:cs="宋体"/>
                <w:b/>
                <w:sz w:val="20"/>
                <w:szCs w:val="32"/>
                <w:lang w:eastAsia="en-US"/>
              </w:rPr>
              <w:t xml:space="preserve">, symbols and </w:t>
            </w:r>
            <w:r w:rsidR="00547F44">
              <w:rPr>
                <w:rFonts w:ascii="Garamond" w:eastAsia="宋体" w:hAnsi="Garamond" w:cs="宋体"/>
                <w:b/>
                <w:sz w:val="20"/>
                <w:szCs w:val="32"/>
                <w:lang w:eastAsia="en-US"/>
              </w:rPr>
              <w:t>scale.</w:t>
            </w:r>
          </w:p>
        </w:tc>
      </w:tr>
      <w:tr w:rsidR="002B5159" w:rsidRPr="00E47942">
        <w:trPr>
          <w:trHeight w:val="141"/>
        </w:trPr>
        <w:tc>
          <w:tcPr>
            <w:tcW w:w="1480" w:type="dxa"/>
          </w:tcPr>
          <w:p w:rsidR="002B5159" w:rsidRPr="00E47942" w:rsidRDefault="002B5159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III Recognize how time,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continuity, and change affect perspectives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relationships</w:t>
            </w:r>
          </w:p>
        </w:tc>
        <w:tc>
          <w:tcPr>
            <w:tcW w:w="2290" w:type="dxa"/>
          </w:tcPr>
          <w:p w:rsidR="002B5159" w:rsidRPr="00853767" w:rsidRDefault="002B5159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Change is inevitable.</w:t>
            </w:r>
          </w:p>
          <w:p w:rsidR="002B5159" w:rsidRDefault="002B5159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F40D88">
              <w:rPr>
                <w:rFonts w:ascii="Garamond" w:hAnsi="Garamond"/>
                <w:sz w:val="20"/>
              </w:rPr>
              <w:t>Decisions have consequences</w:t>
            </w:r>
            <w:r>
              <w:rPr>
                <w:rFonts w:ascii="Garamond" w:hAnsi="Garamond"/>
                <w:sz w:val="20"/>
              </w:rPr>
              <w:t xml:space="preserve"> in </w:t>
            </w:r>
            <w:r w:rsidRPr="00340454">
              <w:rPr>
                <w:rFonts w:ascii="Garamond" w:hAnsi="Garamond"/>
                <w:sz w:val="20"/>
              </w:rPr>
              <w:t xml:space="preserve">the present and </w:t>
            </w:r>
            <w:r>
              <w:rPr>
                <w:rFonts w:ascii="Garamond" w:hAnsi="Garamond"/>
                <w:sz w:val="20"/>
              </w:rPr>
              <w:t xml:space="preserve">to </w:t>
            </w:r>
            <w:r w:rsidRPr="00340454">
              <w:rPr>
                <w:rFonts w:ascii="Garamond" w:hAnsi="Garamond"/>
                <w:sz w:val="20"/>
              </w:rPr>
              <w:t>the future</w:t>
            </w:r>
          </w:p>
          <w:p w:rsidR="002B5159" w:rsidRPr="00C130F6" w:rsidRDefault="002B5159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Our world is connected in a delicate balance</w:t>
            </w:r>
            <w:r>
              <w:rPr>
                <w:rFonts w:ascii="Garamond" w:hAnsi="Garamond"/>
                <w:sz w:val="20"/>
              </w:rPr>
              <w:t xml:space="preserve"> (equilibrium and entropy)</w:t>
            </w:r>
            <w:r w:rsidRPr="00340454">
              <w:rPr>
                <w:rFonts w:ascii="Garamond" w:hAnsi="Garamond"/>
                <w:sz w:val="20"/>
              </w:rPr>
              <w:t>.</w:t>
            </w:r>
          </w:p>
        </w:tc>
        <w:tc>
          <w:tcPr>
            <w:tcW w:w="7392" w:type="dxa"/>
          </w:tcPr>
          <w:p w:rsidR="002B5159" w:rsidRPr="003C74E6" w:rsidRDefault="002B5159" w:rsidP="003B71EE">
            <w:pPr>
              <w:rPr>
                <w:rFonts w:ascii="Garamond" w:hAnsi="Garamond" w:cs="Helvetica"/>
                <w:b/>
                <w:szCs w:val="32"/>
                <w:lang w:eastAsia="en-US"/>
              </w:rPr>
            </w:pPr>
            <w:r w:rsidRPr="003C74E6">
              <w:rPr>
                <w:rFonts w:ascii="Verdana" w:hAnsi="Verdana" w:cs="Verdana"/>
                <w:szCs w:val="26"/>
              </w:rPr>
              <w:t xml:space="preserve"> </w:t>
            </w:r>
            <w:r w:rsidRPr="003C74E6">
              <w:rPr>
                <w:rFonts w:ascii="Garamond" w:hAnsi="Garamond" w:cs="Helvetica"/>
                <w:b/>
                <w:szCs w:val="32"/>
                <w:lang w:eastAsia="en-US"/>
              </w:rPr>
              <w:t xml:space="preserve"> Com</w:t>
            </w:r>
            <w:r w:rsidR="00E82E9F">
              <w:rPr>
                <w:rFonts w:ascii="Garamond" w:hAnsi="Garamond" w:cs="Helvetica"/>
                <w:b/>
                <w:szCs w:val="32"/>
                <w:lang w:eastAsia="en-US"/>
              </w:rPr>
              <w:t>munities</w:t>
            </w:r>
            <w:r w:rsidRPr="003C74E6">
              <w:rPr>
                <w:rFonts w:ascii="Garamond" w:hAnsi="Garamond" w:cs="Helvetica"/>
                <w:b/>
                <w:szCs w:val="32"/>
                <w:lang w:eastAsia="en-US"/>
              </w:rPr>
              <w:t xml:space="preserve"> and </w:t>
            </w:r>
            <w:r w:rsidR="00E82E9F">
              <w:rPr>
                <w:rFonts w:ascii="Garamond" w:hAnsi="Garamond" w:cs="Helvetica"/>
                <w:b/>
                <w:szCs w:val="32"/>
                <w:lang w:eastAsia="en-US"/>
              </w:rPr>
              <w:t xml:space="preserve">Their </w:t>
            </w:r>
            <w:r w:rsidRPr="003C74E6">
              <w:rPr>
                <w:rFonts w:ascii="Garamond" w:hAnsi="Garamond" w:cs="Helvetica"/>
                <w:b/>
                <w:szCs w:val="32"/>
                <w:lang w:eastAsia="en-US"/>
              </w:rPr>
              <w:t>Decision</w:t>
            </w:r>
            <w:r w:rsidR="00E82E9F">
              <w:rPr>
                <w:rFonts w:ascii="Garamond" w:hAnsi="Garamond" w:cs="Helvetica"/>
                <w:b/>
                <w:szCs w:val="32"/>
                <w:lang w:eastAsia="en-US"/>
              </w:rPr>
              <w:t>s</w:t>
            </w:r>
          </w:p>
          <w:p w:rsidR="002B5159" w:rsidRPr="003C74E6" w:rsidRDefault="002B5159" w:rsidP="003D3A08">
            <w:pPr>
              <w:spacing w:beforeLines="1" w:afterLines="1"/>
              <w:rPr>
                <w:rFonts w:ascii="Times" w:eastAsiaTheme="minorHAnsi" w:hAnsi="Times"/>
                <w:szCs w:val="20"/>
                <w:lang w:eastAsia="en-US"/>
              </w:rPr>
            </w:pPr>
            <w:r w:rsidRPr="003C74E6">
              <w:rPr>
                <w:rFonts w:ascii="Times" w:eastAsiaTheme="minorHAnsi" w:hAnsi="Times"/>
                <w:szCs w:val="20"/>
                <w:lang w:eastAsia="en-US"/>
              </w:rPr>
              <w:t>1. In what ways are people dependent on the environment in which they live and work?</w:t>
            </w:r>
          </w:p>
          <w:p w:rsidR="002B5159" w:rsidRPr="003C74E6" w:rsidRDefault="003C74E6" w:rsidP="003D3A08">
            <w:pPr>
              <w:spacing w:beforeLines="1" w:afterLines="1"/>
              <w:rPr>
                <w:rFonts w:ascii="Times" w:eastAsiaTheme="minorHAnsi" w:hAnsi="Times"/>
                <w:szCs w:val="20"/>
                <w:lang w:eastAsia="en-US"/>
              </w:rPr>
            </w:pPr>
            <w:r>
              <w:rPr>
                <w:rFonts w:ascii="Times" w:eastAsiaTheme="minorHAnsi" w:hAnsi="Times"/>
                <w:szCs w:val="20"/>
                <w:lang w:eastAsia="en-US"/>
              </w:rPr>
              <w:t>2</w:t>
            </w:r>
            <w:r w:rsidR="002B5159" w:rsidRPr="003C74E6">
              <w:rPr>
                <w:rFonts w:ascii="Times" w:eastAsiaTheme="minorHAnsi" w:hAnsi="Times"/>
                <w:szCs w:val="20"/>
                <w:lang w:eastAsia="en-US"/>
              </w:rPr>
              <w:t>. How has the community influenced the way your family lives?</w:t>
            </w:r>
          </w:p>
          <w:p w:rsidR="002B5159" w:rsidRPr="003C74E6" w:rsidRDefault="003C74E6" w:rsidP="003D3A08">
            <w:pPr>
              <w:spacing w:beforeLines="1" w:afterLines="1"/>
              <w:rPr>
                <w:rFonts w:ascii="Times" w:eastAsiaTheme="minorHAnsi" w:hAnsi="Times"/>
                <w:szCs w:val="20"/>
                <w:lang w:eastAsia="en-US"/>
              </w:rPr>
            </w:pPr>
            <w:r>
              <w:rPr>
                <w:rFonts w:ascii="Times" w:eastAsiaTheme="minorHAnsi" w:hAnsi="Times"/>
                <w:szCs w:val="20"/>
                <w:lang w:eastAsia="en-US"/>
              </w:rPr>
              <w:t>3</w:t>
            </w:r>
            <w:r w:rsidR="002B5159" w:rsidRPr="003C74E6">
              <w:rPr>
                <w:rFonts w:ascii="Times" w:eastAsiaTheme="minorHAnsi" w:hAnsi="Times"/>
                <w:szCs w:val="20"/>
                <w:lang w:eastAsia="en-US"/>
              </w:rPr>
              <w:t>. How does a community's past shape its present and its future?</w:t>
            </w:r>
          </w:p>
          <w:p w:rsidR="002B5159" w:rsidRPr="006A4388" w:rsidRDefault="002B5159" w:rsidP="003B71EE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</w:p>
        </w:tc>
        <w:tc>
          <w:tcPr>
            <w:tcW w:w="3012" w:type="dxa"/>
          </w:tcPr>
          <w:p w:rsidR="002B5159" w:rsidRPr="00CF7178" w:rsidRDefault="00CF7178" w:rsidP="00CF7178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CF7178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Creating a timeline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that shows when important events happened in history of their community, and how it influenced the way their family lives?</w:t>
            </w:r>
          </w:p>
        </w:tc>
      </w:tr>
      <w:tr w:rsidR="002B5159" w:rsidRPr="00E47942">
        <w:trPr>
          <w:trHeight w:val="3791"/>
        </w:trPr>
        <w:tc>
          <w:tcPr>
            <w:tcW w:w="1480" w:type="dxa"/>
          </w:tcPr>
          <w:p w:rsidR="002B5159" w:rsidRPr="00E47942" w:rsidRDefault="002B5159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IV Applies economic concepts</w:t>
            </w:r>
          </w:p>
        </w:tc>
        <w:tc>
          <w:tcPr>
            <w:tcW w:w="2290" w:type="dxa"/>
          </w:tcPr>
          <w:p w:rsidR="002B5159" w:rsidRPr="0074758F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People have infinite wants but finite resources.  </w:t>
            </w:r>
          </w:p>
          <w:p w:rsidR="002B5159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Unequally available resources lead to exchange</w:t>
            </w:r>
            <w:proofErr w:type="gramStart"/>
            <w:r w:rsidRPr="0074758F">
              <w:rPr>
                <w:rFonts w:ascii="Garamond" w:hAnsi="Garamond"/>
                <w:sz w:val="20"/>
              </w:rPr>
              <w:t>. </w:t>
            </w:r>
            <w:proofErr w:type="gramEnd"/>
            <w:r w:rsidRPr="0074758F">
              <w:rPr>
                <w:rFonts w:ascii="Garamond" w:hAnsi="Garamond"/>
                <w:sz w:val="20"/>
              </w:rPr>
              <w:t>        </w:t>
            </w:r>
          </w:p>
          <w:p w:rsidR="002B5159" w:rsidRPr="00FF033E" w:rsidRDefault="002B5159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b/>
                <w:i/>
                <w:sz w:val="20"/>
              </w:rPr>
            </w:pPr>
            <w:r w:rsidRPr="00853767">
              <w:rPr>
                <w:rFonts w:ascii="Garamond" w:hAnsi="Garamond"/>
                <w:sz w:val="20"/>
              </w:rPr>
              <w:t>Resources have limitations.</w:t>
            </w:r>
          </w:p>
        </w:tc>
        <w:tc>
          <w:tcPr>
            <w:tcW w:w="7392" w:type="dxa"/>
          </w:tcPr>
          <w:p w:rsidR="002B5159" w:rsidRPr="003C74E6" w:rsidRDefault="00E82E9F" w:rsidP="003B71EE">
            <w:pPr>
              <w:rPr>
                <w:rFonts w:ascii="Garamond" w:hAnsi="Garamond" w:cs="Helvetica"/>
                <w:b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Cs w:val="32"/>
                <w:lang w:eastAsia="en-US"/>
              </w:rPr>
              <w:t>Communities</w:t>
            </w:r>
            <w:r w:rsidR="002B5159" w:rsidRPr="003C74E6">
              <w:rPr>
                <w:rFonts w:ascii="Garamond" w:hAnsi="Garamond" w:cs="Helvetica"/>
                <w:b/>
                <w:szCs w:val="32"/>
                <w:lang w:eastAsia="en-US"/>
              </w:rPr>
              <w:t xml:space="preserve"> and </w:t>
            </w:r>
            <w:r>
              <w:rPr>
                <w:rFonts w:ascii="Garamond" w:hAnsi="Garamond" w:cs="Helvetica"/>
                <w:b/>
                <w:szCs w:val="32"/>
                <w:lang w:eastAsia="en-US"/>
              </w:rPr>
              <w:t xml:space="preserve">Their </w:t>
            </w:r>
            <w:r w:rsidR="002B5159" w:rsidRPr="003C74E6">
              <w:rPr>
                <w:rFonts w:ascii="Garamond" w:hAnsi="Garamond" w:cs="Helvetica"/>
                <w:b/>
                <w:szCs w:val="32"/>
                <w:lang w:eastAsia="en-US"/>
              </w:rPr>
              <w:t>Decision</w:t>
            </w:r>
            <w:r>
              <w:rPr>
                <w:rFonts w:ascii="Garamond" w:hAnsi="Garamond" w:cs="Helvetica"/>
                <w:b/>
                <w:szCs w:val="32"/>
                <w:lang w:eastAsia="en-US"/>
              </w:rPr>
              <w:t>s</w:t>
            </w:r>
          </w:p>
          <w:p w:rsidR="002B5159" w:rsidRPr="003C74E6" w:rsidRDefault="002B5159" w:rsidP="003B71EE">
            <w:pPr>
              <w:rPr>
                <w:rFonts w:ascii="Garamond" w:hAnsi="Garamond" w:cs="Helvetica"/>
                <w:color w:val="FF0000"/>
                <w:szCs w:val="32"/>
                <w:lang w:eastAsia="en-US"/>
              </w:rPr>
            </w:pPr>
          </w:p>
          <w:p w:rsidR="002B5159" w:rsidRPr="003C74E6" w:rsidRDefault="002B5159" w:rsidP="003D3A08">
            <w:pPr>
              <w:spacing w:beforeLines="1" w:afterLines="1"/>
              <w:rPr>
                <w:rFonts w:ascii="Times" w:eastAsiaTheme="minorHAnsi" w:hAnsi="Times"/>
                <w:szCs w:val="20"/>
                <w:lang w:eastAsia="en-US"/>
              </w:rPr>
            </w:pPr>
            <w:r w:rsidRPr="003C74E6">
              <w:rPr>
                <w:rFonts w:ascii="Times" w:eastAsiaTheme="minorHAnsi" w:hAnsi="Times"/>
                <w:szCs w:val="20"/>
                <w:lang w:eastAsia="en-US"/>
              </w:rPr>
              <w:t xml:space="preserve">1. </w:t>
            </w:r>
            <w:r w:rsidRPr="003C74E6">
              <w:rPr>
                <w:rFonts w:ascii="Times" w:hAnsi="Times"/>
              </w:rPr>
              <w:t xml:space="preserve">How </w:t>
            </w:r>
            <w:r w:rsidR="003C74E6">
              <w:rPr>
                <w:rFonts w:ascii="Times" w:hAnsi="Times"/>
              </w:rPr>
              <w:t xml:space="preserve">do </w:t>
            </w:r>
            <w:r w:rsidRPr="003C74E6">
              <w:rPr>
                <w:rFonts w:ascii="Times" w:hAnsi="Times"/>
              </w:rPr>
              <w:t xml:space="preserve">community members contribute to the production and exchange of goods and </w:t>
            </w:r>
            <w:r w:rsidR="003C74E6" w:rsidRPr="003C74E6">
              <w:rPr>
                <w:rFonts w:ascii="Times" w:hAnsi="Times"/>
              </w:rPr>
              <w:t>services?</w:t>
            </w:r>
          </w:p>
          <w:p w:rsidR="00AC4805" w:rsidRDefault="00AC4805" w:rsidP="003D3A08">
            <w:pPr>
              <w:spacing w:beforeLines="1" w:afterLines="1"/>
              <w:rPr>
                <w:rFonts w:ascii="Times" w:eastAsiaTheme="minorHAnsi" w:hAnsi="Times"/>
                <w:sz w:val="20"/>
                <w:szCs w:val="20"/>
                <w:lang w:eastAsia="en-US"/>
              </w:rPr>
            </w:pPr>
            <w:r>
              <w:rPr>
                <w:rFonts w:ascii="Times" w:eastAsiaTheme="minorHAnsi" w:hAnsi="Times"/>
                <w:sz w:val="20"/>
                <w:szCs w:val="20"/>
                <w:lang w:eastAsia="en-US"/>
              </w:rPr>
              <w:t>2</w:t>
            </w:r>
            <w:r w:rsidRPr="00AC4805">
              <w:rPr>
                <w:rFonts w:ascii="Times" w:eastAsiaTheme="minorHAnsi" w:hAnsi="Times"/>
                <w:szCs w:val="20"/>
                <w:lang w:eastAsia="en-US"/>
              </w:rPr>
              <w:t>. What can we do we overcome the limited resources available for the infinite needs of humans?</w:t>
            </w:r>
          </w:p>
          <w:p w:rsidR="00AC4805" w:rsidRDefault="00AC4805" w:rsidP="003D3A08">
            <w:pPr>
              <w:spacing w:beforeLines="1" w:afterLines="1"/>
              <w:rPr>
                <w:rFonts w:ascii="Times" w:eastAsiaTheme="minorHAnsi" w:hAnsi="Times"/>
                <w:sz w:val="20"/>
                <w:szCs w:val="20"/>
                <w:lang w:eastAsia="en-US"/>
              </w:rPr>
            </w:pPr>
          </w:p>
          <w:p w:rsidR="002B5159" w:rsidRPr="00AC4805" w:rsidRDefault="002B5159" w:rsidP="003D3A08">
            <w:pPr>
              <w:spacing w:beforeLines="1" w:afterLines="1"/>
              <w:rPr>
                <w:rFonts w:ascii="Garamond" w:hAnsi="Garamond" w:cs="Helvetica"/>
                <w:color w:val="0000FF"/>
                <w:szCs w:val="32"/>
                <w:lang w:eastAsia="en-US"/>
              </w:rPr>
            </w:pPr>
          </w:p>
        </w:tc>
        <w:tc>
          <w:tcPr>
            <w:tcW w:w="3012" w:type="dxa"/>
          </w:tcPr>
          <w:p w:rsidR="002B5159" w:rsidRPr="0052411B" w:rsidRDefault="00A755EB" w:rsidP="00103829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A755EB">
              <w:rPr>
                <w:rFonts w:ascii="Garamond" w:hAnsi="Garamond" w:cs="Helvetica"/>
                <w:szCs w:val="32"/>
                <w:lang w:eastAsia="en-US"/>
              </w:rPr>
              <w:t>Preparing a persuasive speech that addresses a community issue, including how it affects the community</w:t>
            </w:r>
            <w:r>
              <w:rPr>
                <w:rFonts w:ascii="Garamond" w:hAnsi="Garamond" w:cs="Helvetica"/>
                <w:szCs w:val="32"/>
                <w:lang w:eastAsia="en-US"/>
              </w:rPr>
              <w:t xml:space="preserve"> economically, socially, environmentally, and </w:t>
            </w:r>
            <w:r w:rsidRPr="00A755EB">
              <w:rPr>
                <w:rFonts w:ascii="Garamond" w:hAnsi="Garamond" w:cs="Helvetica"/>
                <w:szCs w:val="32"/>
                <w:lang w:eastAsia="en-US"/>
              </w:rPr>
              <w:t>a plan for action.</w:t>
            </w:r>
          </w:p>
        </w:tc>
      </w:tr>
      <w:tr w:rsidR="002B5159" w:rsidRPr="00E47942">
        <w:trPr>
          <w:trHeight w:val="980"/>
        </w:trPr>
        <w:tc>
          <w:tcPr>
            <w:tcW w:w="1480" w:type="dxa"/>
          </w:tcPr>
          <w:p w:rsidR="002B5159" w:rsidRPr="00E47942" w:rsidRDefault="002B5159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 Examines cultural practices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human interactions</w:t>
            </w:r>
          </w:p>
        </w:tc>
        <w:tc>
          <w:tcPr>
            <w:tcW w:w="2290" w:type="dxa"/>
          </w:tcPr>
          <w:p w:rsidR="002B5159" w:rsidRPr="00FF033E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exist simultaneously as an individual and as a member of a group</w:t>
            </w:r>
          </w:p>
          <w:p w:rsidR="002B5159" w:rsidRPr="00FF033E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are different.</w:t>
            </w:r>
          </w:p>
          <w:p w:rsidR="002B5159" w:rsidRPr="00FF033E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All people have value</w:t>
            </w:r>
          </w:p>
          <w:p w:rsidR="002B5159" w:rsidRPr="00E47942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FF033E">
              <w:rPr>
                <w:rFonts w:ascii="Garamond" w:hAnsi="Garamond"/>
                <w:sz w:val="20"/>
              </w:rPr>
              <w:t>Our identity is shaped by external and internal factors</w:t>
            </w:r>
          </w:p>
        </w:tc>
        <w:tc>
          <w:tcPr>
            <w:tcW w:w="7392" w:type="dxa"/>
          </w:tcPr>
          <w:p w:rsidR="00E82E9F" w:rsidRDefault="002B5159" w:rsidP="003B71EE">
            <w:pPr>
              <w:rPr>
                <w:rFonts w:ascii="Garamond" w:hAnsi="Garamond" w:cs="Helvetica"/>
                <w:b/>
                <w:szCs w:val="32"/>
                <w:lang w:eastAsia="en-US"/>
              </w:rPr>
            </w:pPr>
            <w:r w:rsidRPr="00E82E9F">
              <w:rPr>
                <w:rFonts w:ascii="Garamond" w:hAnsi="Garamond" w:cs="Helvetica"/>
                <w:b/>
                <w:szCs w:val="32"/>
                <w:lang w:eastAsia="en-US"/>
              </w:rPr>
              <w:t>Celebration</w:t>
            </w:r>
            <w:r w:rsidR="00E82E9F" w:rsidRPr="00E82E9F">
              <w:rPr>
                <w:rFonts w:ascii="Garamond" w:hAnsi="Garamond" w:cs="Helvetica"/>
                <w:b/>
                <w:szCs w:val="32"/>
                <w:lang w:eastAsia="en-US"/>
              </w:rPr>
              <w:t>s Around the W</w:t>
            </w:r>
            <w:r w:rsidRPr="00E82E9F">
              <w:rPr>
                <w:rFonts w:ascii="Garamond" w:hAnsi="Garamond" w:cs="Helvetica"/>
                <w:b/>
                <w:szCs w:val="32"/>
                <w:lang w:eastAsia="en-US"/>
              </w:rPr>
              <w:t>orld</w:t>
            </w:r>
            <w:r w:rsidR="00E82E9F" w:rsidRPr="00E82E9F">
              <w:rPr>
                <w:rFonts w:ascii="Garamond" w:hAnsi="Garamond" w:cs="Helvetica"/>
                <w:b/>
                <w:szCs w:val="32"/>
                <w:lang w:eastAsia="en-US"/>
              </w:rPr>
              <w:t xml:space="preserve"> / Communities and Their Decisions</w:t>
            </w:r>
          </w:p>
          <w:p w:rsidR="002B5159" w:rsidRPr="00E82E9F" w:rsidRDefault="002B5159" w:rsidP="003B71EE">
            <w:pPr>
              <w:rPr>
                <w:rFonts w:ascii="Garamond" w:hAnsi="Garamond" w:cs="Helvetica"/>
                <w:b/>
                <w:szCs w:val="32"/>
                <w:lang w:eastAsia="en-US"/>
              </w:rPr>
            </w:pPr>
          </w:p>
          <w:p w:rsidR="002B5159" w:rsidRPr="00E82E9F" w:rsidRDefault="00AC4805" w:rsidP="003D3A08">
            <w:pPr>
              <w:spacing w:beforeLines="1" w:afterLines="1"/>
              <w:rPr>
                <w:rFonts w:ascii="Times" w:eastAsiaTheme="minorHAnsi" w:hAnsi="Times"/>
                <w:szCs w:val="20"/>
              </w:rPr>
            </w:pPr>
            <w:r w:rsidRPr="00E82E9F">
              <w:rPr>
                <w:rFonts w:ascii="Times" w:eastAsiaTheme="minorHAnsi" w:hAnsi="Times"/>
                <w:szCs w:val="20"/>
              </w:rPr>
              <w:t xml:space="preserve">1. </w:t>
            </w:r>
            <w:r w:rsidR="002B5159" w:rsidRPr="00E82E9F">
              <w:rPr>
                <w:rFonts w:ascii="Times" w:eastAsiaTheme="minorHAnsi" w:hAnsi="Times"/>
                <w:szCs w:val="20"/>
              </w:rPr>
              <w:t>How do traditional beliefs influence clothing, diet, shelter, and celebrations?</w:t>
            </w:r>
          </w:p>
          <w:p w:rsidR="003C74E6" w:rsidRPr="00E82E9F" w:rsidRDefault="00AC4805" w:rsidP="003D3A08">
            <w:pPr>
              <w:spacing w:beforeLines="1" w:afterLines="1"/>
              <w:rPr>
                <w:rFonts w:ascii="Times" w:eastAsiaTheme="minorHAnsi" w:hAnsi="Times"/>
                <w:szCs w:val="20"/>
              </w:rPr>
            </w:pPr>
            <w:r w:rsidRPr="00E82E9F">
              <w:rPr>
                <w:rFonts w:ascii="Times" w:eastAsiaTheme="minorHAnsi" w:hAnsi="Times"/>
                <w:szCs w:val="20"/>
              </w:rPr>
              <w:t xml:space="preserve">2. </w:t>
            </w:r>
            <w:r w:rsidR="000809B9" w:rsidRPr="00E82E9F">
              <w:rPr>
                <w:rFonts w:ascii="Times" w:eastAsiaTheme="minorHAnsi" w:hAnsi="Times"/>
                <w:szCs w:val="20"/>
              </w:rPr>
              <w:t>How do communities develop traditions based on their cultures, histories, values, and environments?</w:t>
            </w:r>
          </w:p>
          <w:p w:rsidR="000809B9" w:rsidRPr="003C74E6" w:rsidRDefault="000809B9" w:rsidP="003D3A08">
            <w:pPr>
              <w:pStyle w:val="ListParagraph"/>
              <w:spacing w:beforeLines="1" w:afterLines="1"/>
              <w:rPr>
                <w:rFonts w:ascii="Times" w:eastAsiaTheme="minorHAnsi" w:hAnsi="Times"/>
                <w:sz w:val="20"/>
                <w:szCs w:val="20"/>
              </w:rPr>
            </w:pPr>
          </w:p>
          <w:p w:rsidR="002B5159" w:rsidRPr="006A4388" w:rsidRDefault="002B5159" w:rsidP="003D3A08">
            <w:pPr>
              <w:spacing w:beforeLines="1" w:afterLines="1"/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</w:p>
        </w:tc>
        <w:tc>
          <w:tcPr>
            <w:tcW w:w="3012" w:type="dxa"/>
          </w:tcPr>
          <w:p w:rsidR="002137EC" w:rsidRDefault="002137EC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Research poster showing the differences and similarities between cultural groups (needs/celebrations) - formative</w:t>
            </w:r>
          </w:p>
          <w:p w:rsidR="002137EC" w:rsidRDefault="002137EC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  <w:p w:rsidR="002B5159" w:rsidRPr="0052411B" w:rsidRDefault="002137EC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Venn diagram identifying the differences and similarities between 2 cultures - summative</w:t>
            </w:r>
          </w:p>
        </w:tc>
      </w:tr>
      <w:tr w:rsidR="002B5159" w:rsidRPr="00E47942">
        <w:trPr>
          <w:trHeight w:val="1045"/>
        </w:trPr>
        <w:tc>
          <w:tcPr>
            <w:tcW w:w="1480" w:type="dxa"/>
          </w:tcPr>
          <w:p w:rsidR="002B5159" w:rsidRPr="00EA2F4F" w:rsidRDefault="002B5159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FF033E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VI Apply literacy skills and understandings of key ideas, details, structure, and integration of knowledge</w:t>
            </w:r>
            <w:r>
              <w:rPr>
                <w:rFonts w:ascii="Garamond" w:hAnsi="Garamond" w:cs="Garamond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(Proposed Oct 8 by HS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2290" w:type="dxa"/>
          </w:tcPr>
          <w:p w:rsidR="002B5159" w:rsidRPr="00FF033E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Technology changes and people need to adapt to those changes</w:t>
            </w:r>
          </w:p>
          <w:p w:rsidR="002B5159" w:rsidRPr="00FF033E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need to communicate effectively</w:t>
            </w:r>
          </w:p>
          <w:p w:rsidR="002B5159" w:rsidRDefault="002B5159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Reading is an essential skill</w:t>
            </w:r>
          </w:p>
          <w:p w:rsidR="002B5159" w:rsidRPr="00340454" w:rsidRDefault="002B5159" w:rsidP="00E45901">
            <w:pPr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(Proposed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Dec 1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 by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M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7392" w:type="dxa"/>
          </w:tcPr>
          <w:p w:rsidR="00910658" w:rsidRDefault="00242618" w:rsidP="00242618">
            <w:pPr>
              <w:rPr>
                <w:rFonts w:ascii="Garamond" w:hAnsi="Garamond" w:cs="Helvetica"/>
                <w:b/>
                <w:szCs w:val="32"/>
                <w:lang w:eastAsia="en-US"/>
              </w:rPr>
            </w:pPr>
            <w:r w:rsidRPr="0014246F">
              <w:rPr>
                <w:rFonts w:ascii="Garamond" w:hAnsi="Garamond" w:cs="Helvetica"/>
                <w:b/>
                <w:szCs w:val="32"/>
                <w:lang w:eastAsia="en-US"/>
              </w:rPr>
              <w:t>Integrated Language Arts and Social Studies Units</w:t>
            </w:r>
          </w:p>
          <w:p w:rsidR="00242618" w:rsidRPr="0014246F" w:rsidRDefault="00242618" w:rsidP="00242618">
            <w:pPr>
              <w:rPr>
                <w:rFonts w:ascii="Garamond" w:hAnsi="Garamond" w:cs="Helvetica"/>
                <w:b/>
                <w:szCs w:val="32"/>
                <w:lang w:eastAsia="en-US"/>
              </w:rPr>
            </w:pPr>
          </w:p>
          <w:p w:rsidR="00910658" w:rsidRPr="00910658" w:rsidRDefault="00910658" w:rsidP="00910658">
            <w:pPr>
              <w:pStyle w:val="ListParagraph"/>
              <w:numPr>
                <w:ilvl w:val="0"/>
                <w:numId w:val="49"/>
              </w:numPr>
              <w:rPr>
                <w:rFonts w:ascii="Garamond" w:hAnsi="Garamond" w:cs="Helvetica"/>
                <w:b/>
                <w:sz w:val="20"/>
                <w:szCs w:val="32"/>
              </w:rPr>
            </w:pPr>
            <w:r>
              <w:rPr>
                <w:rFonts w:ascii="Times New Roman" w:hAnsi="Times New Roman"/>
              </w:rPr>
              <w:t>ELA-6.3.1. Use text media and electronic media to gather information (with guidance)</w:t>
            </w:r>
            <w:r>
              <w:t xml:space="preserve"> </w:t>
            </w:r>
            <w:proofErr w:type="gramStart"/>
            <w:r>
              <w:t xml:space="preserve">- </w:t>
            </w:r>
            <w:r w:rsidRPr="00910658">
              <w:rPr>
                <w:rFonts w:ascii="Garamond" w:hAnsi="Garamond" w:cs="Helvetica"/>
                <w:b/>
                <w:sz w:val="20"/>
                <w:szCs w:val="32"/>
              </w:rPr>
              <w:t xml:space="preserve"> Research</w:t>
            </w:r>
            <w:proofErr w:type="gramEnd"/>
            <w:r w:rsidRPr="00910658">
              <w:rPr>
                <w:rFonts w:ascii="Garamond" w:hAnsi="Garamond" w:cs="Helvetica"/>
                <w:b/>
                <w:sz w:val="20"/>
                <w:szCs w:val="32"/>
              </w:rPr>
              <w:t xml:space="preserve"> poster showing the differences and similarities between cultural groups (needs/celebrations) </w:t>
            </w:r>
            <w:r>
              <w:rPr>
                <w:rFonts w:ascii="Garamond" w:hAnsi="Garamond" w:cs="Helvetica"/>
                <w:b/>
                <w:sz w:val="20"/>
                <w:szCs w:val="32"/>
              </w:rPr>
              <w:t>–</w:t>
            </w:r>
            <w:r w:rsidRPr="00910658">
              <w:rPr>
                <w:rFonts w:ascii="Garamond" w:hAnsi="Garamond" w:cs="Helvetica"/>
                <w:b/>
                <w:sz w:val="20"/>
                <w:szCs w:val="32"/>
              </w:rPr>
              <w:t xml:space="preserve"> formative</w:t>
            </w:r>
          </w:p>
          <w:p w:rsidR="00910658" w:rsidRDefault="00910658" w:rsidP="00910658">
            <w:pPr>
              <w:pStyle w:val="ListParagraph"/>
              <w:numPr>
                <w:ilvl w:val="0"/>
                <w:numId w:val="49"/>
              </w:numPr>
              <w:rPr>
                <w:rFonts w:ascii="Garamond" w:hAnsi="Garamond" w:cs="Helvetica"/>
                <w:b/>
                <w:sz w:val="20"/>
                <w:szCs w:val="32"/>
              </w:rPr>
            </w:pPr>
            <w:r>
              <w:rPr>
                <w:rFonts w:ascii="Times New Roman" w:hAnsi="Times New Roman"/>
              </w:rPr>
              <w:t xml:space="preserve">ELA-6.3.2. Organize ideas chronologically or around major points of information (with guidance) - </w:t>
            </w:r>
            <w:r w:rsidRPr="00CF7178">
              <w:rPr>
                <w:rFonts w:ascii="Garamond" w:hAnsi="Garamond" w:cs="Helvetica"/>
                <w:b/>
                <w:sz w:val="20"/>
                <w:szCs w:val="32"/>
              </w:rPr>
              <w:t>Creating a timeline</w:t>
            </w:r>
            <w:r>
              <w:rPr>
                <w:rFonts w:ascii="Garamond" w:hAnsi="Garamond" w:cs="Helvetica"/>
                <w:b/>
                <w:sz w:val="20"/>
                <w:szCs w:val="32"/>
              </w:rPr>
              <w:t xml:space="preserve"> that shows when important events happened in history of their community, and how it influenced the way their family lives?</w:t>
            </w:r>
          </w:p>
          <w:p w:rsidR="00910658" w:rsidRPr="00910658" w:rsidRDefault="00910658" w:rsidP="00910658">
            <w:pPr>
              <w:pStyle w:val="ListParagraph"/>
              <w:numPr>
                <w:ilvl w:val="0"/>
                <w:numId w:val="49"/>
              </w:numPr>
              <w:rPr>
                <w:rFonts w:ascii="Garamond" w:hAnsi="Garamond" w:cs="Helvetica"/>
                <w:b/>
                <w:sz w:val="20"/>
                <w:szCs w:val="32"/>
              </w:rPr>
            </w:pPr>
            <w:r>
              <w:rPr>
                <w:rFonts w:ascii="Times New Roman" w:hAnsi="Times New Roman"/>
              </w:rPr>
              <w:t xml:space="preserve">ELA-6.3.5 Distinguish between opinion and verifiable facts - </w:t>
            </w:r>
            <w:r w:rsidRPr="00A755EB">
              <w:rPr>
                <w:rFonts w:ascii="Garamond" w:hAnsi="Garamond" w:cs="Helvetica"/>
                <w:szCs w:val="32"/>
              </w:rPr>
              <w:t>Preparing a persuasive speech that addresses a community issue, including how it affects the community</w:t>
            </w:r>
            <w:r>
              <w:rPr>
                <w:rFonts w:ascii="Garamond" w:hAnsi="Garamond" w:cs="Helvetica"/>
                <w:szCs w:val="32"/>
              </w:rPr>
              <w:t xml:space="preserve"> economically, socially, environmentally, and </w:t>
            </w:r>
            <w:r w:rsidRPr="00A755EB">
              <w:rPr>
                <w:rFonts w:ascii="Garamond" w:hAnsi="Garamond" w:cs="Helvetica"/>
                <w:szCs w:val="32"/>
              </w:rPr>
              <w:t>a plan for action.</w:t>
            </w:r>
          </w:p>
          <w:p w:rsidR="002B5159" w:rsidRPr="0014246F" w:rsidRDefault="002B5159" w:rsidP="0014246F">
            <w:pPr>
              <w:rPr>
                <w:rFonts w:ascii="Garamond" w:hAnsi="Garamond" w:cs="Helvetica"/>
                <w:szCs w:val="32"/>
              </w:rPr>
            </w:pPr>
          </w:p>
        </w:tc>
        <w:tc>
          <w:tcPr>
            <w:tcW w:w="3012" w:type="dxa"/>
          </w:tcPr>
          <w:p w:rsidR="002B5159" w:rsidRDefault="002B5159" w:rsidP="00910658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</w:tbl>
    <w:p w:rsidR="00570B7B" w:rsidRPr="00E45901" w:rsidRDefault="00570B7B">
      <w:pPr>
        <w:rPr>
          <w:b/>
          <w:color w:val="008000"/>
        </w:rPr>
      </w:pPr>
    </w:p>
    <w:sectPr w:rsidR="00570B7B" w:rsidRPr="00E45901" w:rsidSect="00E45901">
      <w:pgSz w:w="16838" w:h="11899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D0A5BC"/>
    <w:lvl w:ilvl="0">
      <w:start w:val="1"/>
      <w:numFmt w:val="bullet"/>
      <w:pStyle w:val="Stro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Emphasis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Defaul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2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3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4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5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6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hybridMultilevel"/>
    <w:tmpl w:val="00000004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5"/>
    <w:multiLevelType w:val="hybridMultilevel"/>
    <w:tmpl w:val="00000005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2B1B4C"/>
    <w:multiLevelType w:val="hybridMultilevel"/>
    <w:tmpl w:val="9F0E7284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61712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7">
    <w:nsid w:val="00A02D2B"/>
    <w:multiLevelType w:val="hybridMultilevel"/>
    <w:tmpl w:val="071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08B703F3"/>
    <w:multiLevelType w:val="hybridMultilevel"/>
    <w:tmpl w:val="2FF66936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31755"/>
    <w:multiLevelType w:val="hybridMultilevel"/>
    <w:tmpl w:val="981E3422"/>
    <w:lvl w:ilvl="0" w:tplc="6DAE220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9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073678"/>
    <w:multiLevelType w:val="hybridMultilevel"/>
    <w:tmpl w:val="1940348A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507F18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>
    <w:nsid w:val="112A20A5"/>
    <w:multiLevelType w:val="hybridMultilevel"/>
    <w:tmpl w:val="4698ACC4"/>
    <w:lvl w:ilvl="0" w:tplc="DB96A5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8B2AAF"/>
    <w:multiLevelType w:val="hybridMultilevel"/>
    <w:tmpl w:val="858834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74773F"/>
    <w:multiLevelType w:val="multilevel"/>
    <w:tmpl w:val="1CB6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834639"/>
    <w:multiLevelType w:val="hybridMultilevel"/>
    <w:tmpl w:val="4DA66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0E7CCE"/>
    <w:multiLevelType w:val="hybridMultilevel"/>
    <w:tmpl w:val="58449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6">
    <w:nsid w:val="209F2C97"/>
    <w:multiLevelType w:val="hybridMultilevel"/>
    <w:tmpl w:val="71927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C56CD"/>
    <w:multiLevelType w:val="hybridMultilevel"/>
    <w:tmpl w:val="8EC6AFCC"/>
    <w:lvl w:ilvl="0" w:tplc="26445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B453D0F"/>
    <w:multiLevelType w:val="hybridMultilevel"/>
    <w:tmpl w:val="7AAEFA38"/>
    <w:lvl w:ilvl="0" w:tplc="EA0C95EE">
      <w:start w:val="1"/>
      <w:numFmt w:val="upperRoman"/>
      <w:lvlText w:val="%1."/>
      <w:lvlJc w:val="left"/>
      <w:pPr>
        <w:ind w:left="2160" w:hanging="360"/>
      </w:pPr>
      <w:rPr>
        <w:rFonts w:ascii="Cambria" w:eastAsia="ＭＳ 明朝" w:hAnsi="Cambr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19">
    <w:nsid w:val="2D892174"/>
    <w:multiLevelType w:val="hybridMultilevel"/>
    <w:tmpl w:val="153CDF3E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400B83"/>
    <w:multiLevelType w:val="hybridMultilevel"/>
    <w:tmpl w:val="B43E6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2F366E80"/>
    <w:multiLevelType w:val="hybridMultilevel"/>
    <w:tmpl w:val="D3FC007E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B5579A"/>
    <w:multiLevelType w:val="hybridMultilevel"/>
    <w:tmpl w:val="CB285606"/>
    <w:lvl w:ilvl="0" w:tplc="95BA79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1EA0D17"/>
    <w:multiLevelType w:val="hybridMultilevel"/>
    <w:tmpl w:val="A566AC0C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5">
    <w:nsid w:val="35901BE9"/>
    <w:multiLevelType w:val="hybridMultilevel"/>
    <w:tmpl w:val="D834DBDE"/>
    <w:lvl w:ilvl="0" w:tplc="95BA79F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>
    <w:nsid w:val="3F7707CF"/>
    <w:multiLevelType w:val="hybridMultilevel"/>
    <w:tmpl w:val="8EE69ABA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9620BF"/>
    <w:multiLevelType w:val="hybridMultilevel"/>
    <w:tmpl w:val="D7486B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93600D"/>
    <w:multiLevelType w:val="hybridMultilevel"/>
    <w:tmpl w:val="258AAB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2C2CA3"/>
    <w:multiLevelType w:val="hybridMultilevel"/>
    <w:tmpl w:val="63400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2B49F6"/>
    <w:multiLevelType w:val="hybridMultilevel"/>
    <w:tmpl w:val="CEC2990E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855438"/>
    <w:multiLevelType w:val="hybridMultilevel"/>
    <w:tmpl w:val="4F9693E8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4201F7B"/>
    <w:multiLevelType w:val="hybridMultilevel"/>
    <w:tmpl w:val="041E4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aramond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8E458D"/>
    <w:multiLevelType w:val="hybridMultilevel"/>
    <w:tmpl w:val="D4820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2C0E58"/>
    <w:multiLevelType w:val="hybridMultilevel"/>
    <w:tmpl w:val="E9E48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5735B6"/>
    <w:multiLevelType w:val="hybridMultilevel"/>
    <w:tmpl w:val="AB58D0EC"/>
    <w:lvl w:ilvl="0" w:tplc="5EE85662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7">
    <w:nsid w:val="657C17E0"/>
    <w:multiLevelType w:val="hybridMultilevel"/>
    <w:tmpl w:val="527025A0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B159F0"/>
    <w:multiLevelType w:val="hybridMultilevel"/>
    <w:tmpl w:val="31640FAE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3F3B71"/>
    <w:multiLevelType w:val="hybridMultilevel"/>
    <w:tmpl w:val="5E78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aramond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D97FEA"/>
    <w:multiLevelType w:val="hybridMultilevel"/>
    <w:tmpl w:val="81ECD0C8"/>
    <w:lvl w:ilvl="0" w:tplc="CF9A07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>
    <w:nsid w:val="6D4D758A"/>
    <w:multiLevelType w:val="hybridMultilevel"/>
    <w:tmpl w:val="0D3C1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C34CCD"/>
    <w:multiLevelType w:val="hybridMultilevel"/>
    <w:tmpl w:val="1C7C1734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8A2BBC"/>
    <w:multiLevelType w:val="hybridMultilevel"/>
    <w:tmpl w:val="C3448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AF7816"/>
    <w:multiLevelType w:val="hybridMultilevel"/>
    <w:tmpl w:val="74B25A72"/>
    <w:lvl w:ilvl="0" w:tplc="442255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B6043F"/>
    <w:multiLevelType w:val="hybridMultilevel"/>
    <w:tmpl w:val="24182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270330"/>
    <w:multiLevelType w:val="hybridMultilevel"/>
    <w:tmpl w:val="FD705006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A2301"/>
    <w:multiLevelType w:val="hybridMultilevel"/>
    <w:tmpl w:val="51D4877A"/>
    <w:lvl w:ilvl="0" w:tplc="CF9A07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3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2"/>
  </w:num>
  <w:num w:numId="7">
    <w:abstractNumId w:val="13"/>
  </w:num>
  <w:num w:numId="8">
    <w:abstractNumId w:val="9"/>
  </w:num>
  <w:num w:numId="9">
    <w:abstractNumId w:val="17"/>
  </w:num>
  <w:num w:numId="10">
    <w:abstractNumId w:val="0"/>
  </w:num>
  <w:num w:numId="11">
    <w:abstractNumId w:val="8"/>
  </w:num>
  <w:num w:numId="12">
    <w:abstractNumId w:val="42"/>
  </w:num>
  <w:num w:numId="13">
    <w:abstractNumId w:val="40"/>
  </w:num>
  <w:num w:numId="14">
    <w:abstractNumId w:val="30"/>
  </w:num>
  <w:num w:numId="15">
    <w:abstractNumId w:val="47"/>
  </w:num>
  <w:num w:numId="16">
    <w:abstractNumId w:val="23"/>
  </w:num>
  <w:num w:numId="17">
    <w:abstractNumId w:val="1"/>
  </w:num>
  <w:num w:numId="18">
    <w:abstractNumId w:val="19"/>
  </w:num>
  <w:num w:numId="19">
    <w:abstractNumId w:val="38"/>
  </w:num>
  <w:num w:numId="20">
    <w:abstractNumId w:val="6"/>
  </w:num>
  <w:num w:numId="21">
    <w:abstractNumId w:val="10"/>
  </w:num>
  <w:num w:numId="22">
    <w:abstractNumId w:val="20"/>
  </w:num>
  <w:num w:numId="23">
    <w:abstractNumId w:val="18"/>
  </w:num>
  <w:num w:numId="24">
    <w:abstractNumId w:val="15"/>
  </w:num>
  <w:num w:numId="25">
    <w:abstractNumId w:val="33"/>
  </w:num>
  <w:num w:numId="26">
    <w:abstractNumId w:val="34"/>
  </w:num>
  <w:num w:numId="27">
    <w:abstractNumId w:val="41"/>
  </w:num>
  <w:num w:numId="28">
    <w:abstractNumId w:val="28"/>
  </w:num>
  <w:num w:numId="29">
    <w:abstractNumId w:val="7"/>
  </w:num>
  <w:num w:numId="30">
    <w:abstractNumId w:val="22"/>
  </w:num>
  <w:num w:numId="31">
    <w:abstractNumId w:val="21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6"/>
  </w:num>
  <w:num w:numId="37">
    <w:abstractNumId w:val="26"/>
  </w:num>
  <w:num w:numId="38">
    <w:abstractNumId w:val="31"/>
  </w:num>
  <w:num w:numId="39">
    <w:abstractNumId w:val="37"/>
  </w:num>
  <w:num w:numId="40">
    <w:abstractNumId w:val="46"/>
  </w:num>
  <w:num w:numId="41">
    <w:abstractNumId w:val="25"/>
  </w:num>
  <w:num w:numId="42">
    <w:abstractNumId w:val="27"/>
  </w:num>
  <w:num w:numId="43">
    <w:abstractNumId w:val="45"/>
  </w:num>
  <w:num w:numId="44">
    <w:abstractNumId w:val="14"/>
  </w:num>
  <w:num w:numId="45">
    <w:abstractNumId w:val="29"/>
  </w:num>
  <w:num w:numId="46">
    <w:abstractNumId w:val="43"/>
  </w:num>
  <w:num w:numId="47">
    <w:abstractNumId w:val="11"/>
  </w:num>
  <w:num w:numId="48">
    <w:abstractNumId w:val="16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5901"/>
    <w:rsid w:val="000216F3"/>
    <w:rsid w:val="000809B9"/>
    <w:rsid w:val="00080FCC"/>
    <w:rsid w:val="000A6748"/>
    <w:rsid w:val="000F525C"/>
    <w:rsid w:val="00103829"/>
    <w:rsid w:val="00133841"/>
    <w:rsid w:val="0014246F"/>
    <w:rsid w:val="0018491F"/>
    <w:rsid w:val="001A315E"/>
    <w:rsid w:val="00211ACE"/>
    <w:rsid w:val="002137EC"/>
    <w:rsid w:val="00242618"/>
    <w:rsid w:val="002615BC"/>
    <w:rsid w:val="002B5159"/>
    <w:rsid w:val="002E7355"/>
    <w:rsid w:val="003613C1"/>
    <w:rsid w:val="003B71EE"/>
    <w:rsid w:val="003C74E6"/>
    <w:rsid w:val="003D1CEB"/>
    <w:rsid w:val="003D3A08"/>
    <w:rsid w:val="004D7573"/>
    <w:rsid w:val="00501DE3"/>
    <w:rsid w:val="00547F44"/>
    <w:rsid w:val="00570B7B"/>
    <w:rsid w:val="006A352D"/>
    <w:rsid w:val="006B4E84"/>
    <w:rsid w:val="00740EBC"/>
    <w:rsid w:val="007D5DDC"/>
    <w:rsid w:val="00806F57"/>
    <w:rsid w:val="008A12C5"/>
    <w:rsid w:val="00910658"/>
    <w:rsid w:val="009402DD"/>
    <w:rsid w:val="00A371E1"/>
    <w:rsid w:val="00A755EB"/>
    <w:rsid w:val="00A97F36"/>
    <w:rsid w:val="00AB2096"/>
    <w:rsid w:val="00AC0398"/>
    <w:rsid w:val="00AC4805"/>
    <w:rsid w:val="00C0592F"/>
    <w:rsid w:val="00C151CA"/>
    <w:rsid w:val="00CF7178"/>
    <w:rsid w:val="00D42EA8"/>
    <w:rsid w:val="00E45901"/>
    <w:rsid w:val="00E71E1E"/>
    <w:rsid w:val="00E76C4A"/>
    <w:rsid w:val="00E82E9F"/>
    <w:rsid w:val="00E94CFA"/>
    <w:rsid w:val="00EE4961"/>
    <w:rsid w:val="00F910C0"/>
    <w:rsid w:val="00FD7605"/>
    <w:rsid w:val="00FF4F82"/>
  </w:rsids>
  <m:mathPr>
    <m:mathFont m:val="Cooper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E45901"/>
    <w:rPr>
      <w:rFonts w:ascii="Times New Roman" w:eastAsia="SimSu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901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5901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E4590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rsid w:val="00E45901"/>
    <w:pPr>
      <w:spacing w:beforeLines="1" w:afterLines="1"/>
      <w:outlineLvl w:val="3"/>
    </w:pPr>
    <w:rPr>
      <w:rFonts w:ascii="Times" w:hAnsi="Times"/>
      <w:b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901"/>
    <w:rPr>
      <w:rFonts w:ascii="Calibri" w:eastAsia="Times New Roman" w:hAnsi="Calibri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45901"/>
    <w:rPr>
      <w:rFonts w:ascii="Calibri" w:eastAsia="Times New Roman" w:hAnsi="Calibri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45901"/>
    <w:rPr>
      <w:rFonts w:ascii="Calibri" w:eastAsia="Times New Roman" w:hAnsi="Calibri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E45901"/>
    <w:rPr>
      <w:rFonts w:ascii="Times" w:eastAsia="SimSun" w:hAnsi="Times" w:cs="Times New Roman"/>
      <w:b/>
      <w:szCs w:val="20"/>
    </w:rPr>
  </w:style>
  <w:style w:type="paragraph" w:styleId="Header">
    <w:name w:val="header"/>
    <w:basedOn w:val="Normal"/>
    <w:link w:val="HeaderChar"/>
    <w:rsid w:val="00E45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45901"/>
    <w:rPr>
      <w:rFonts w:ascii="Times New Roman" w:eastAsia="SimSun" w:hAnsi="Times New Roman" w:cs="Times New Roman"/>
      <w:lang w:eastAsia="zh-CN"/>
    </w:rPr>
  </w:style>
  <w:style w:type="paragraph" w:styleId="Footer">
    <w:name w:val="footer"/>
    <w:basedOn w:val="Normal"/>
    <w:link w:val="FooterChar"/>
    <w:rsid w:val="00E45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5901"/>
    <w:rPr>
      <w:rFonts w:ascii="Times New Roman" w:eastAsia="SimSun" w:hAnsi="Times New Roman" w:cs="Times New Roman"/>
      <w:lang w:eastAsia="zh-CN"/>
    </w:rPr>
  </w:style>
  <w:style w:type="paragraph" w:styleId="BalloonText">
    <w:name w:val="Balloon Text"/>
    <w:basedOn w:val="Normal"/>
    <w:link w:val="BalloonTextChar"/>
    <w:rsid w:val="00E459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5901"/>
    <w:rPr>
      <w:rFonts w:ascii="Tahoma" w:eastAsia="SimSun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uiPriority w:val="22"/>
    <w:rsid w:val="00E45901"/>
    <w:rPr>
      <w:b/>
    </w:rPr>
  </w:style>
  <w:style w:type="character" w:styleId="Emphasis">
    <w:name w:val="Emphasis"/>
    <w:basedOn w:val="DefaultParagraphFont"/>
    <w:uiPriority w:val="20"/>
    <w:rsid w:val="00E45901"/>
    <w:rPr>
      <w:i/>
    </w:rPr>
  </w:style>
  <w:style w:type="paragraph" w:customStyle="1" w:styleId="Default">
    <w:name w:val="Default"/>
    <w:rsid w:val="00E45901"/>
    <w:pPr>
      <w:widowControl w:val="0"/>
      <w:numPr>
        <w:ilvl w:val="2"/>
        <w:numId w:val="10"/>
      </w:numPr>
      <w:tabs>
        <w:tab w:val="clear" w:pos="1440"/>
      </w:tabs>
      <w:autoSpaceDE w:val="0"/>
      <w:autoSpaceDN w:val="0"/>
      <w:adjustRightInd w:val="0"/>
      <w:ind w:left="0" w:firstLine="0"/>
    </w:pPr>
    <w:rPr>
      <w:rFonts w:ascii="Times New Roman" w:eastAsia="SimSun" w:hAnsi="Times New Roman" w:cs="Times New Roman"/>
      <w:color w:val="000000"/>
    </w:rPr>
  </w:style>
  <w:style w:type="paragraph" w:styleId="NoteLevel1">
    <w:name w:val="Note Level 1"/>
    <w:basedOn w:val="Normal"/>
    <w:uiPriority w:val="99"/>
    <w:unhideWhenUsed/>
    <w:rsid w:val="00E45901"/>
    <w:pPr>
      <w:keepNext/>
      <w:numPr>
        <w:ilvl w:val="3"/>
        <w:numId w:val="10"/>
      </w:numPr>
      <w:tabs>
        <w:tab w:val="clear" w:pos="2160"/>
        <w:tab w:val="num" w:pos="0"/>
      </w:tabs>
      <w:ind w:left="0" w:firstLine="0"/>
      <w:contextualSpacing/>
      <w:outlineLvl w:val="0"/>
    </w:pPr>
    <w:rPr>
      <w:rFonts w:ascii="Verdana" w:eastAsia="ＭＳ ゴシック" w:hAnsi="Verdana"/>
      <w:lang w:eastAsia="en-US"/>
    </w:rPr>
  </w:style>
  <w:style w:type="paragraph" w:styleId="NoteLevel2">
    <w:name w:val="Note Level 2"/>
    <w:basedOn w:val="Normal"/>
    <w:uiPriority w:val="99"/>
    <w:unhideWhenUsed/>
    <w:rsid w:val="00E45901"/>
    <w:pPr>
      <w:keepNext/>
      <w:numPr>
        <w:ilvl w:val="4"/>
        <w:numId w:val="10"/>
      </w:numPr>
      <w:tabs>
        <w:tab w:val="clear" w:pos="2880"/>
        <w:tab w:val="num" w:pos="720"/>
      </w:tabs>
      <w:ind w:left="1080"/>
      <w:contextualSpacing/>
      <w:outlineLvl w:val="1"/>
    </w:pPr>
    <w:rPr>
      <w:rFonts w:ascii="Verdana" w:eastAsia="ＭＳ ゴシック" w:hAnsi="Verdana"/>
      <w:lang w:eastAsia="en-US"/>
    </w:rPr>
  </w:style>
  <w:style w:type="paragraph" w:styleId="NoteLevel3">
    <w:name w:val="Note Level 3"/>
    <w:basedOn w:val="Normal"/>
    <w:uiPriority w:val="99"/>
    <w:unhideWhenUsed/>
    <w:rsid w:val="00E45901"/>
    <w:pPr>
      <w:keepNext/>
      <w:numPr>
        <w:ilvl w:val="5"/>
        <w:numId w:val="10"/>
      </w:numPr>
      <w:tabs>
        <w:tab w:val="clear" w:pos="3600"/>
        <w:tab w:val="num" w:pos="1440"/>
      </w:tabs>
      <w:ind w:left="1800"/>
      <w:contextualSpacing/>
      <w:outlineLvl w:val="2"/>
    </w:pPr>
    <w:rPr>
      <w:rFonts w:ascii="Verdana" w:eastAsia="ＭＳ ゴシック" w:hAnsi="Verdana"/>
      <w:lang w:eastAsia="en-US"/>
    </w:rPr>
  </w:style>
  <w:style w:type="paragraph" w:styleId="NoteLevel4">
    <w:name w:val="Note Level 4"/>
    <w:basedOn w:val="Normal"/>
    <w:uiPriority w:val="99"/>
    <w:unhideWhenUsed/>
    <w:rsid w:val="00E45901"/>
    <w:pPr>
      <w:keepNext/>
      <w:numPr>
        <w:ilvl w:val="6"/>
        <w:numId w:val="10"/>
      </w:numPr>
      <w:tabs>
        <w:tab w:val="clear" w:pos="4320"/>
        <w:tab w:val="num" w:pos="2160"/>
      </w:tabs>
      <w:ind w:left="2520"/>
      <w:contextualSpacing/>
      <w:outlineLvl w:val="3"/>
    </w:pPr>
    <w:rPr>
      <w:rFonts w:ascii="Verdana" w:eastAsia="ＭＳ ゴシック" w:hAnsi="Verdana"/>
      <w:lang w:eastAsia="en-US"/>
    </w:rPr>
  </w:style>
  <w:style w:type="paragraph" w:styleId="NoteLevel5">
    <w:name w:val="Note Level 5"/>
    <w:basedOn w:val="Normal"/>
    <w:uiPriority w:val="99"/>
    <w:unhideWhenUsed/>
    <w:rsid w:val="00E45901"/>
    <w:pPr>
      <w:keepNext/>
      <w:numPr>
        <w:ilvl w:val="7"/>
        <w:numId w:val="10"/>
      </w:numPr>
      <w:tabs>
        <w:tab w:val="clear" w:pos="5040"/>
        <w:tab w:val="num" w:pos="2880"/>
      </w:tabs>
      <w:ind w:left="3240"/>
      <w:contextualSpacing/>
      <w:outlineLvl w:val="4"/>
    </w:pPr>
    <w:rPr>
      <w:rFonts w:ascii="Verdana" w:eastAsia="ＭＳ ゴシック" w:hAnsi="Verdana"/>
      <w:lang w:eastAsia="en-US"/>
    </w:rPr>
  </w:style>
  <w:style w:type="paragraph" w:styleId="NoteLevel6">
    <w:name w:val="Note Level 6"/>
    <w:basedOn w:val="Normal"/>
    <w:uiPriority w:val="99"/>
    <w:unhideWhenUsed/>
    <w:rsid w:val="00E45901"/>
    <w:pPr>
      <w:keepNext/>
      <w:numPr>
        <w:ilvl w:val="8"/>
        <w:numId w:val="10"/>
      </w:numPr>
      <w:tabs>
        <w:tab w:val="clear" w:pos="5760"/>
        <w:tab w:val="num" w:pos="3600"/>
      </w:tabs>
      <w:ind w:left="3960"/>
      <w:contextualSpacing/>
      <w:outlineLvl w:val="5"/>
    </w:pPr>
    <w:rPr>
      <w:rFonts w:ascii="Verdana" w:eastAsia="ＭＳ ゴシック" w:hAnsi="Verdana"/>
      <w:lang w:eastAsia="en-US"/>
    </w:rPr>
  </w:style>
  <w:style w:type="paragraph" w:styleId="NoteLevel7">
    <w:name w:val="Note Level 7"/>
    <w:basedOn w:val="Normal"/>
    <w:uiPriority w:val="99"/>
    <w:unhideWhenUsed/>
    <w:rsid w:val="00E45901"/>
    <w:pPr>
      <w:keepNext/>
      <w:numPr>
        <w:ilvl w:val="6"/>
        <w:numId w:val="10"/>
      </w:numPr>
      <w:contextualSpacing/>
      <w:outlineLvl w:val="6"/>
    </w:pPr>
    <w:rPr>
      <w:rFonts w:ascii="Verdana" w:eastAsia="ＭＳ ゴシック" w:hAnsi="Verdana"/>
      <w:lang w:eastAsia="en-US"/>
    </w:rPr>
  </w:style>
  <w:style w:type="paragraph" w:styleId="NoteLevel8">
    <w:name w:val="Note Level 8"/>
    <w:basedOn w:val="Normal"/>
    <w:uiPriority w:val="99"/>
    <w:unhideWhenUsed/>
    <w:rsid w:val="00E45901"/>
    <w:pPr>
      <w:keepNext/>
      <w:numPr>
        <w:ilvl w:val="7"/>
        <w:numId w:val="10"/>
      </w:numPr>
      <w:contextualSpacing/>
      <w:outlineLvl w:val="7"/>
    </w:pPr>
    <w:rPr>
      <w:rFonts w:ascii="Verdana" w:eastAsia="ＭＳ ゴシック" w:hAnsi="Verdana"/>
      <w:lang w:eastAsia="en-US"/>
    </w:rPr>
  </w:style>
  <w:style w:type="paragraph" w:styleId="NoteLevel9">
    <w:name w:val="Note Level 9"/>
    <w:basedOn w:val="Normal"/>
    <w:uiPriority w:val="99"/>
    <w:unhideWhenUsed/>
    <w:rsid w:val="00E45901"/>
    <w:pPr>
      <w:keepNext/>
      <w:numPr>
        <w:ilvl w:val="8"/>
        <w:numId w:val="10"/>
      </w:numPr>
      <w:contextualSpacing/>
      <w:outlineLvl w:val="8"/>
    </w:pPr>
    <w:rPr>
      <w:rFonts w:ascii="Verdana" w:eastAsia="ＭＳ ゴシック" w:hAnsi="Verdana"/>
      <w:lang w:eastAsia="en-US"/>
    </w:rPr>
  </w:style>
  <w:style w:type="character" w:styleId="CommentReference">
    <w:name w:val="annotation reference"/>
    <w:basedOn w:val="DefaultParagraphFont"/>
    <w:rsid w:val="00E45901"/>
    <w:rPr>
      <w:sz w:val="18"/>
      <w:szCs w:val="18"/>
    </w:rPr>
  </w:style>
  <w:style w:type="paragraph" w:styleId="CommentText">
    <w:name w:val="annotation text"/>
    <w:basedOn w:val="Normal"/>
    <w:link w:val="CommentTextChar"/>
    <w:rsid w:val="00E45901"/>
    <w:rPr>
      <w:rFonts w:ascii="Cambria" w:eastAsia="Cambria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E45901"/>
    <w:rPr>
      <w:rFonts w:ascii="Cambria" w:eastAsia="Cambria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E45901"/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45901"/>
    <w:rPr>
      <w:rFonts w:ascii="Times New Roman" w:eastAsia="SimSun" w:hAnsi="Times New Roman"/>
      <w:b/>
      <w:bCs/>
      <w:sz w:val="20"/>
      <w:szCs w:val="20"/>
      <w:lang w:eastAsia="zh-CN"/>
    </w:rPr>
  </w:style>
  <w:style w:type="paragraph" w:styleId="TOCHeading">
    <w:name w:val="TOC Heading"/>
    <w:basedOn w:val="Heading1"/>
    <w:next w:val="Normal"/>
    <w:uiPriority w:val="39"/>
    <w:qFormat/>
    <w:rsid w:val="00E45901"/>
    <w:pPr>
      <w:keepNext w:val="0"/>
      <w:spacing w:after="240"/>
      <w:jc w:val="center"/>
      <w:outlineLvl w:val="9"/>
    </w:pPr>
    <w:rPr>
      <w:rFonts w:ascii="Garamond" w:eastAsia="SimSun" w:hAnsi="Garamond"/>
      <w:bCs w:val="0"/>
      <w:kern w:val="0"/>
      <w:sz w:val="36"/>
      <w:szCs w:val="24"/>
    </w:rPr>
  </w:style>
  <w:style w:type="character" w:styleId="PageNumber">
    <w:name w:val="page number"/>
    <w:basedOn w:val="DefaultParagraphFont"/>
    <w:rsid w:val="00E45901"/>
  </w:style>
  <w:style w:type="paragraph" w:styleId="NormalWeb">
    <w:name w:val="Normal (Web)"/>
    <w:basedOn w:val="Normal"/>
    <w:uiPriority w:val="99"/>
    <w:rsid w:val="00E45901"/>
    <w:pPr>
      <w:spacing w:beforeLines="1" w:afterLines="1"/>
    </w:pPr>
    <w:rPr>
      <w:rFonts w:ascii="Times" w:hAnsi="Times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45901"/>
    <w:pPr>
      <w:spacing w:before="120"/>
    </w:pPr>
    <w:rPr>
      <w:rFonts w:ascii="Cambria" w:eastAsia="Cambria" w:hAnsi="Cambria"/>
      <w:b/>
      <w:caps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45901"/>
    <w:pPr>
      <w:ind w:left="240"/>
    </w:pPr>
    <w:rPr>
      <w:rFonts w:ascii="Cambria" w:eastAsia="Cambria" w:hAnsi="Cambria"/>
      <w:smallCaps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45901"/>
    <w:pPr>
      <w:ind w:left="480"/>
    </w:pPr>
    <w:rPr>
      <w:rFonts w:ascii="Cambria" w:eastAsia="Cambria" w:hAnsi="Cambria"/>
      <w:i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E45901"/>
    <w:pPr>
      <w:ind w:left="720"/>
    </w:pPr>
    <w:rPr>
      <w:rFonts w:ascii="Cambria" w:eastAsia="Cambria" w:hAnsi="Cambria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E45901"/>
    <w:pPr>
      <w:ind w:left="960"/>
    </w:pPr>
    <w:rPr>
      <w:rFonts w:ascii="Cambria" w:eastAsia="Cambria" w:hAnsi="Cambria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E45901"/>
    <w:pPr>
      <w:ind w:left="1200"/>
    </w:pPr>
    <w:rPr>
      <w:rFonts w:ascii="Cambria" w:eastAsia="Cambria" w:hAnsi="Cambria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E45901"/>
    <w:pPr>
      <w:ind w:left="1440"/>
    </w:pPr>
    <w:rPr>
      <w:rFonts w:ascii="Cambria" w:eastAsia="Cambria" w:hAnsi="Cambria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E45901"/>
    <w:pPr>
      <w:ind w:left="1680"/>
    </w:pPr>
    <w:rPr>
      <w:rFonts w:ascii="Cambria" w:eastAsia="Cambria" w:hAnsi="Cambria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E45901"/>
    <w:pPr>
      <w:ind w:left="1920"/>
    </w:pPr>
    <w:rPr>
      <w:rFonts w:ascii="Cambria" w:eastAsia="Cambria" w:hAnsi="Cambria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45901"/>
    <w:pPr>
      <w:ind w:left="720"/>
      <w:contextualSpacing/>
    </w:pPr>
    <w:rPr>
      <w:rFonts w:ascii="Cambria" w:eastAsia="Cambria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784AD-2354-244D-8FCC-4E68C4BE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2943</Characters>
  <Application>Microsoft Macintosh Word</Application>
  <DocSecurity>0</DocSecurity>
  <Lines>24</Lines>
  <Paragraphs>5</Paragraphs>
  <ScaleCrop>false</ScaleCrop>
  <Company>SAS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cp:lastPrinted>2011-01-11T03:25:00Z</cp:lastPrinted>
  <dcterms:created xsi:type="dcterms:W3CDTF">2011-02-07T05:30:00Z</dcterms:created>
  <dcterms:modified xsi:type="dcterms:W3CDTF">2011-02-07T05:30:00Z</dcterms:modified>
</cp:coreProperties>
</file>