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77123" w:rsidRPr="008B792A" w:rsidRDefault="00177123" w:rsidP="00177123">
      <w:pPr>
        <w:jc w:val="center"/>
        <w:rPr>
          <w:rFonts w:ascii="Calibri" w:hAnsi="Calibri" w:cs="Arial"/>
          <w:b/>
          <w:sz w:val="28"/>
          <w:szCs w:val="28"/>
          <w:u w:val="single"/>
        </w:rPr>
      </w:pPr>
      <w:r w:rsidRPr="00EC0CE1">
        <w:rPr>
          <w:rFonts w:ascii="Calibri" w:hAnsi="Calibri"/>
          <w:b/>
          <w:sz w:val="28"/>
          <w:szCs w:val="28"/>
          <w:u w:val="single"/>
        </w:rPr>
        <w:pict>
          <v:shapetype id="_x0000_t202" coordsize="21600,21600" o:spt="202" path="m0,0l0,21600,21600,21600,21600,0xe">
            <v:stroke joinstyle="miter"/>
            <v:path gradientshapeok="t" o:connecttype="rect"/>
          </v:shapetype>
          <v:shape id="_x0000_s1026" type="#_x0000_t202" style="position:absolute;left:0;text-align:left;margin-left:9in;margin-top:9pt;width:45pt;height:36pt;z-index:251658240">
            <v:textbox style="mso-next-textbox:#_x0000_s1026">
              <w:txbxContent>
                <w:p w:rsidR="00177123" w:rsidRDefault="00177123" w:rsidP="00177123"/>
              </w:txbxContent>
            </v:textbox>
          </v:shape>
        </w:pict>
      </w:r>
      <w:r w:rsidRPr="008B792A">
        <w:rPr>
          <w:rFonts w:ascii="Calibri" w:hAnsi="Calibri" w:cs="Arial"/>
          <w:b/>
          <w:sz w:val="28"/>
          <w:szCs w:val="28"/>
          <w:u w:val="single"/>
        </w:rPr>
        <w:t xml:space="preserve"> </w:t>
      </w:r>
      <w:r>
        <w:rPr>
          <w:rFonts w:ascii="Calibri" w:hAnsi="Calibri" w:cs="Arial"/>
          <w:b/>
          <w:sz w:val="28"/>
          <w:szCs w:val="28"/>
          <w:u w:val="single"/>
        </w:rPr>
        <w:t>Essay</w:t>
      </w:r>
      <w:r w:rsidRPr="008B792A">
        <w:rPr>
          <w:rFonts w:ascii="Calibri" w:hAnsi="Calibri" w:cs="Arial"/>
          <w:b/>
          <w:sz w:val="28"/>
          <w:szCs w:val="28"/>
          <w:u w:val="single"/>
        </w:rPr>
        <w:t xml:space="preserve"> Rubric </w:t>
      </w:r>
    </w:p>
    <w:p w:rsidR="00177123" w:rsidRDefault="00177123" w:rsidP="00177123">
      <w:pPr>
        <w:rPr>
          <w:rFonts w:ascii="Calibri" w:hAnsi="Calibri"/>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1515"/>
        <w:gridCol w:w="1345"/>
        <w:gridCol w:w="2276"/>
        <w:gridCol w:w="3330"/>
      </w:tblGrid>
      <w:tr w:rsidR="00177123" w:rsidRPr="00E3534F">
        <w:tc>
          <w:tcPr>
            <w:tcW w:w="9828" w:type="dxa"/>
            <w:gridSpan w:val="5"/>
            <w:tcBorders>
              <w:top w:val="single" w:sz="4" w:space="0" w:color="auto"/>
              <w:left w:val="single" w:sz="4" w:space="0" w:color="auto"/>
              <w:bottom w:val="single" w:sz="4" w:space="0" w:color="auto"/>
              <w:right w:val="single" w:sz="4" w:space="0" w:color="auto"/>
            </w:tcBorders>
            <w:shd w:val="clear" w:color="auto" w:fill="CC99FF"/>
          </w:tcPr>
          <w:p w:rsidR="00177123" w:rsidRPr="00E3534F" w:rsidRDefault="00177123" w:rsidP="001126D4">
            <w:pPr>
              <w:jc w:val="center"/>
              <w:rPr>
                <w:rFonts w:ascii="Calibri" w:hAnsi="Calibri"/>
                <w:b/>
              </w:rPr>
            </w:pPr>
            <w:r>
              <w:rPr>
                <w:rFonts w:ascii="Calibri" w:hAnsi="Calibri"/>
                <w:b/>
              </w:rPr>
              <w:t>Knowledge and Understanding</w:t>
            </w:r>
          </w:p>
        </w:tc>
      </w:tr>
      <w:tr w:rsidR="00177123" w:rsidRPr="00BF53D0">
        <w:tc>
          <w:tcPr>
            <w:tcW w:w="1362" w:type="dxa"/>
            <w:tcBorders>
              <w:top w:val="single" w:sz="4" w:space="0" w:color="auto"/>
              <w:left w:val="single" w:sz="4" w:space="0" w:color="auto"/>
              <w:bottom w:val="single" w:sz="4" w:space="0" w:color="auto"/>
              <w:right w:val="single" w:sz="4" w:space="0" w:color="auto"/>
            </w:tcBorders>
            <w:shd w:val="solid" w:color="F2DBDB" w:themeColor="accent2" w:themeTint="33" w:fill="auto"/>
          </w:tcPr>
          <w:p w:rsidR="00177123" w:rsidRPr="00C65BE8" w:rsidRDefault="00177123" w:rsidP="00BF53D0">
            <w:pPr>
              <w:jc w:val="center"/>
              <w:rPr>
                <w:rFonts w:ascii="Calibri" w:hAnsi="Calibri"/>
                <w:b/>
                <w:sz w:val="22"/>
                <w:szCs w:val="22"/>
              </w:rPr>
            </w:pPr>
            <w:r w:rsidRPr="00C65BE8">
              <w:rPr>
                <w:rFonts w:ascii="Calibri" w:hAnsi="Calibri"/>
                <w:b/>
                <w:sz w:val="22"/>
                <w:szCs w:val="22"/>
              </w:rPr>
              <w:t>Writing Element</w:t>
            </w:r>
          </w:p>
        </w:tc>
        <w:tc>
          <w:tcPr>
            <w:tcW w:w="1515" w:type="dxa"/>
            <w:tcBorders>
              <w:top w:val="single" w:sz="4" w:space="0" w:color="auto"/>
              <w:left w:val="single" w:sz="4" w:space="0" w:color="auto"/>
              <w:bottom w:val="single" w:sz="4" w:space="0" w:color="auto"/>
              <w:right w:val="single" w:sz="4" w:space="0" w:color="auto"/>
            </w:tcBorders>
            <w:shd w:val="solid" w:color="F2DBDB" w:themeColor="accent2" w:themeTint="33" w:fill="auto"/>
          </w:tcPr>
          <w:p w:rsidR="00177123" w:rsidRPr="00C65BE8" w:rsidRDefault="00177123" w:rsidP="00BF53D0">
            <w:pPr>
              <w:widowControl w:val="0"/>
              <w:jc w:val="center"/>
              <w:rPr>
                <w:rFonts w:ascii="Calibri" w:hAnsi="Calibri"/>
                <w:b/>
                <w:sz w:val="22"/>
                <w:lang w:val="en-CA"/>
              </w:rPr>
            </w:pPr>
            <w:r w:rsidRPr="00C65BE8">
              <w:rPr>
                <w:rFonts w:ascii="Calibri" w:hAnsi="Calibri"/>
                <w:b/>
                <w:sz w:val="22"/>
                <w:lang w:val="en-CA"/>
              </w:rPr>
              <w:t>Limited</w:t>
            </w:r>
          </w:p>
          <w:p w:rsidR="00177123" w:rsidRPr="00C65BE8" w:rsidRDefault="00177123" w:rsidP="00375C16">
            <w:pPr>
              <w:widowControl w:val="0"/>
              <w:jc w:val="center"/>
              <w:rPr>
                <w:rFonts w:ascii="Calibri" w:hAnsi="Calibri"/>
                <w:b/>
                <w:i/>
                <w:sz w:val="22"/>
                <w:lang w:val="en-CA"/>
              </w:rPr>
            </w:pPr>
            <w:r w:rsidRPr="00C65BE8">
              <w:rPr>
                <w:rFonts w:ascii="Calibri" w:hAnsi="Calibri"/>
                <w:b/>
                <w:i/>
                <w:sz w:val="22"/>
                <w:lang w:val="en-CA"/>
              </w:rPr>
              <w:t>15 to 17 marks</w:t>
            </w:r>
          </w:p>
        </w:tc>
        <w:tc>
          <w:tcPr>
            <w:tcW w:w="1345" w:type="dxa"/>
            <w:tcBorders>
              <w:top w:val="single" w:sz="4" w:space="0" w:color="auto"/>
              <w:left w:val="single" w:sz="4" w:space="0" w:color="auto"/>
              <w:bottom w:val="single" w:sz="4" w:space="0" w:color="auto"/>
              <w:right w:val="single" w:sz="4" w:space="0" w:color="auto"/>
            </w:tcBorders>
            <w:shd w:val="solid" w:color="F2DBDB" w:themeColor="accent2" w:themeTint="33" w:fill="auto"/>
          </w:tcPr>
          <w:p w:rsidR="00177123" w:rsidRPr="00C65BE8" w:rsidRDefault="00177123" w:rsidP="00BF53D0">
            <w:pPr>
              <w:widowControl w:val="0"/>
              <w:jc w:val="center"/>
              <w:rPr>
                <w:rFonts w:ascii="Calibri" w:hAnsi="Calibri"/>
                <w:b/>
                <w:sz w:val="22"/>
                <w:lang w:val="en-CA"/>
              </w:rPr>
            </w:pPr>
            <w:r w:rsidRPr="00C65BE8">
              <w:rPr>
                <w:rFonts w:ascii="Calibri" w:hAnsi="Calibri"/>
                <w:b/>
                <w:sz w:val="22"/>
                <w:lang w:val="en-CA"/>
              </w:rPr>
              <w:t>Developing</w:t>
            </w:r>
          </w:p>
          <w:p w:rsidR="00177123" w:rsidRPr="00C65BE8" w:rsidRDefault="00177123" w:rsidP="00375C16">
            <w:pPr>
              <w:widowControl w:val="0"/>
              <w:jc w:val="center"/>
              <w:rPr>
                <w:rFonts w:ascii="Calibri" w:hAnsi="Calibri"/>
                <w:b/>
                <w:i/>
                <w:sz w:val="22"/>
                <w:lang w:val="en-CA"/>
              </w:rPr>
            </w:pPr>
            <w:r w:rsidRPr="00C65BE8">
              <w:rPr>
                <w:rFonts w:ascii="Calibri" w:hAnsi="Calibri"/>
                <w:b/>
                <w:i/>
                <w:sz w:val="22"/>
                <w:lang w:val="en-CA"/>
              </w:rPr>
              <w:t>17.5 to 19½  marks</w:t>
            </w:r>
          </w:p>
        </w:tc>
        <w:tc>
          <w:tcPr>
            <w:tcW w:w="2276" w:type="dxa"/>
            <w:tcBorders>
              <w:top w:val="single" w:sz="4" w:space="0" w:color="auto"/>
              <w:left w:val="single" w:sz="4" w:space="0" w:color="auto"/>
              <w:bottom w:val="single" w:sz="4" w:space="0" w:color="auto"/>
              <w:right w:val="single" w:sz="4" w:space="0" w:color="auto"/>
            </w:tcBorders>
            <w:shd w:val="solid" w:color="F2DBDB" w:themeColor="accent2" w:themeTint="33" w:fill="auto"/>
          </w:tcPr>
          <w:p w:rsidR="00177123" w:rsidRPr="00C65BE8" w:rsidRDefault="00177123" w:rsidP="00BF53D0">
            <w:pPr>
              <w:widowControl w:val="0"/>
              <w:jc w:val="center"/>
              <w:rPr>
                <w:rFonts w:ascii="Calibri" w:hAnsi="Calibri"/>
                <w:b/>
                <w:sz w:val="22"/>
                <w:lang w:val="en-CA"/>
              </w:rPr>
            </w:pPr>
            <w:r w:rsidRPr="00C65BE8">
              <w:rPr>
                <w:rFonts w:ascii="Calibri" w:hAnsi="Calibri"/>
                <w:b/>
                <w:sz w:val="22"/>
                <w:lang w:val="en-CA"/>
              </w:rPr>
              <w:t>Consolidating</w:t>
            </w:r>
          </w:p>
          <w:p w:rsidR="00177123" w:rsidRPr="00C65BE8" w:rsidRDefault="00177123" w:rsidP="00BF53D0">
            <w:pPr>
              <w:widowControl w:val="0"/>
              <w:jc w:val="center"/>
              <w:rPr>
                <w:rFonts w:ascii="Calibri" w:hAnsi="Calibri"/>
                <w:b/>
                <w:i/>
                <w:sz w:val="22"/>
                <w:lang w:val="en-CA"/>
              </w:rPr>
            </w:pPr>
            <w:r w:rsidRPr="00C65BE8">
              <w:rPr>
                <w:rFonts w:ascii="Calibri" w:hAnsi="Calibri"/>
                <w:b/>
                <w:i/>
                <w:sz w:val="22"/>
                <w:lang w:val="en-CA"/>
              </w:rPr>
              <w:t>20 to 22 marks</w:t>
            </w:r>
          </w:p>
          <w:p w:rsidR="00177123" w:rsidRPr="00C65BE8" w:rsidRDefault="00177123" w:rsidP="00BF53D0">
            <w:pPr>
              <w:widowControl w:val="0"/>
              <w:jc w:val="center"/>
              <w:rPr>
                <w:rFonts w:ascii="Calibri" w:hAnsi="Calibri"/>
                <w:b/>
                <w:sz w:val="22"/>
                <w:lang w:val="en-CA"/>
              </w:rPr>
            </w:pPr>
          </w:p>
        </w:tc>
        <w:tc>
          <w:tcPr>
            <w:tcW w:w="3330" w:type="dxa"/>
            <w:tcBorders>
              <w:top w:val="single" w:sz="4" w:space="0" w:color="auto"/>
              <w:left w:val="single" w:sz="4" w:space="0" w:color="auto"/>
              <w:bottom w:val="single" w:sz="4" w:space="0" w:color="auto"/>
              <w:right w:val="single" w:sz="4" w:space="0" w:color="auto"/>
            </w:tcBorders>
            <w:shd w:val="solid" w:color="F2DBDB" w:themeColor="accent2" w:themeTint="33" w:fill="auto"/>
          </w:tcPr>
          <w:p w:rsidR="00177123" w:rsidRPr="00C65BE8" w:rsidRDefault="00177123" w:rsidP="00BF53D0">
            <w:pPr>
              <w:widowControl w:val="0"/>
              <w:jc w:val="center"/>
              <w:rPr>
                <w:rFonts w:ascii="Calibri" w:hAnsi="Calibri"/>
                <w:b/>
                <w:sz w:val="22"/>
                <w:lang w:val="en-CA"/>
              </w:rPr>
            </w:pPr>
            <w:r w:rsidRPr="00C65BE8">
              <w:rPr>
                <w:rFonts w:ascii="Calibri" w:hAnsi="Calibri"/>
                <w:b/>
                <w:sz w:val="22"/>
                <w:lang w:val="en-CA"/>
              </w:rPr>
              <w:t>Excellent</w:t>
            </w:r>
          </w:p>
          <w:p w:rsidR="00177123" w:rsidRPr="00C65BE8" w:rsidRDefault="00177123" w:rsidP="00BF53D0">
            <w:pPr>
              <w:widowControl w:val="0"/>
              <w:jc w:val="center"/>
              <w:rPr>
                <w:rFonts w:ascii="Calibri" w:hAnsi="Calibri"/>
                <w:b/>
                <w:i/>
                <w:sz w:val="22"/>
                <w:lang w:val="en-CA"/>
              </w:rPr>
            </w:pPr>
            <w:r w:rsidRPr="00C65BE8">
              <w:rPr>
                <w:rFonts w:ascii="Calibri" w:hAnsi="Calibri"/>
                <w:b/>
                <w:i/>
                <w:sz w:val="22"/>
                <w:lang w:val="en-CA"/>
              </w:rPr>
              <w:t>22.5 to 25 marks</w:t>
            </w:r>
          </w:p>
          <w:p w:rsidR="00177123" w:rsidRPr="00C65BE8" w:rsidRDefault="00177123" w:rsidP="00BF53D0">
            <w:pPr>
              <w:widowControl w:val="0"/>
              <w:jc w:val="center"/>
              <w:rPr>
                <w:rFonts w:ascii="Calibri" w:hAnsi="Calibri"/>
                <w:b/>
                <w:sz w:val="22"/>
                <w:lang w:val="en-CA"/>
              </w:rPr>
            </w:pPr>
          </w:p>
        </w:tc>
      </w:tr>
      <w:tr w:rsidR="00177123" w:rsidRPr="00E864C7">
        <w:trPr>
          <w:trHeight w:val="1412"/>
        </w:trPr>
        <w:tc>
          <w:tcPr>
            <w:tcW w:w="1362" w:type="dxa"/>
            <w:tcBorders>
              <w:top w:val="single" w:sz="4" w:space="0" w:color="auto"/>
              <w:left w:val="single" w:sz="4" w:space="0" w:color="auto"/>
              <w:bottom w:val="single" w:sz="4" w:space="0" w:color="auto"/>
              <w:right w:val="single" w:sz="4" w:space="0" w:color="auto"/>
            </w:tcBorders>
            <w:shd w:val="solid" w:color="F2DBDB" w:themeColor="accent2" w:themeTint="33" w:fill="auto"/>
          </w:tcPr>
          <w:p w:rsidR="00177123" w:rsidRPr="00177123" w:rsidRDefault="00177123" w:rsidP="00C65BE8">
            <w:pPr>
              <w:rPr>
                <w:rFonts w:ascii="Calibri" w:hAnsi="Calibri"/>
                <w:b/>
                <w:sz w:val="22"/>
                <w:szCs w:val="22"/>
              </w:rPr>
            </w:pPr>
            <w:r w:rsidRPr="00177123">
              <w:rPr>
                <w:rFonts w:ascii="Calibri" w:hAnsi="Calibri"/>
                <w:b/>
                <w:sz w:val="22"/>
                <w:szCs w:val="22"/>
              </w:rPr>
              <w:t>Knowledge of events relevant to the question</w:t>
            </w:r>
          </w:p>
        </w:tc>
        <w:tc>
          <w:tcPr>
            <w:tcW w:w="1515" w:type="dxa"/>
            <w:tcBorders>
              <w:top w:val="single" w:sz="4" w:space="0" w:color="auto"/>
              <w:left w:val="single" w:sz="4" w:space="0" w:color="auto"/>
              <w:bottom w:val="single" w:sz="4" w:space="0" w:color="auto"/>
              <w:right w:val="single" w:sz="4" w:space="0" w:color="auto"/>
            </w:tcBorders>
          </w:tcPr>
          <w:p w:rsidR="00177123" w:rsidRPr="00177123" w:rsidRDefault="00177123" w:rsidP="001126D4">
            <w:pPr>
              <w:rPr>
                <w:rFonts w:ascii="Calibri" w:hAnsi="Calibri"/>
                <w:sz w:val="20"/>
                <w:szCs w:val="22"/>
              </w:rPr>
            </w:pPr>
            <w:r w:rsidRPr="00177123">
              <w:rPr>
                <w:rFonts w:ascii="Calibri" w:hAnsi="Calibri"/>
                <w:sz w:val="20"/>
                <w:szCs w:val="22"/>
              </w:rPr>
              <w:t>Minimal understanding of historical events and concepts</w:t>
            </w:r>
          </w:p>
        </w:tc>
        <w:tc>
          <w:tcPr>
            <w:tcW w:w="1345"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126D4">
            <w:pPr>
              <w:rPr>
                <w:rFonts w:ascii="Calibri" w:hAnsi="Calibri"/>
                <w:sz w:val="20"/>
                <w:szCs w:val="22"/>
              </w:rPr>
            </w:pPr>
            <w:r w:rsidRPr="00177123">
              <w:rPr>
                <w:rFonts w:ascii="Calibri" w:hAnsi="Calibri"/>
                <w:sz w:val="20"/>
                <w:szCs w:val="22"/>
              </w:rPr>
              <w:t>Some significant details omitted</w:t>
            </w:r>
          </w:p>
        </w:tc>
        <w:tc>
          <w:tcPr>
            <w:tcW w:w="2276"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C65BE8">
            <w:pPr>
              <w:rPr>
                <w:rFonts w:ascii="Calibri" w:hAnsi="Calibri"/>
                <w:sz w:val="20"/>
                <w:szCs w:val="22"/>
              </w:rPr>
            </w:pPr>
            <w:r w:rsidRPr="00177123">
              <w:rPr>
                <w:rFonts w:ascii="Calibri" w:hAnsi="Calibri"/>
                <w:sz w:val="20"/>
                <w:szCs w:val="22"/>
              </w:rPr>
              <w:t>Significant details included and explanation indicates understanding. Some irrelevant details</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126D4">
            <w:pPr>
              <w:rPr>
                <w:rFonts w:ascii="Calibri" w:hAnsi="Calibri"/>
                <w:b/>
                <w:sz w:val="20"/>
                <w:szCs w:val="22"/>
              </w:rPr>
            </w:pPr>
            <w:r w:rsidRPr="00177123">
              <w:rPr>
                <w:rFonts w:ascii="Calibri" w:hAnsi="Calibri"/>
                <w:b/>
                <w:sz w:val="20"/>
                <w:szCs w:val="22"/>
              </w:rPr>
              <w:t>Clear understanding of the ‘big picture’</w:t>
            </w:r>
          </w:p>
          <w:p w:rsidR="00177123" w:rsidRPr="00177123" w:rsidRDefault="00177123" w:rsidP="001126D4">
            <w:pPr>
              <w:rPr>
                <w:rFonts w:ascii="Calibri" w:hAnsi="Calibri"/>
                <w:b/>
                <w:sz w:val="20"/>
                <w:szCs w:val="22"/>
              </w:rPr>
            </w:pPr>
            <w:r w:rsidRPr="00177123">
              <w:rPr>
                <w:rFonts w:ascii="Calibri" w:hAnsi="Calibri"/>
                <w:b/>
                <w:sz w:val="20"/>
                <w:szCs w:val="22"/>
              </w:rPr>
              <w:t>Detailed knowledge of relevant events</w:t>
            </w:r>
          </w:p>
          <w:p w:rsidR="00177123" w:rsidRPr="00177123" w:rsidRDefault="00177123" w:rsidP="001126D4">
            <w:pPr>
              <w:rPr>
                <w:rFonts w:ascii="Calibri" w:hAnsi="Calibri"/>
                <w:b/>
                <w:sz w:val="20"/>
                <w:szCs w:val="22"/>
              </w:rPr>
            </w:pPr>
          </w:p>
        </w:tc>
      </w:tr>
    </w:tbl>
    <w:p w:rsidR="00177123" w:rsidRPr="00E864C7" w:rsidRDefault="00177123" w:rsidP="00177123">
      <w:pPr>
        <w:rPr>
          <w:rFonts w:ascii="Calibri" w:hAnsi="Calibri"/>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452"/>
        <w:gridCol w:w="1428"/>
        <w:gridCol w:w="2250"/>
        <w:gridCol w:w="3330"/>
      </w:tblGrid>
      <w:tr w:rsidR="00177123" w:rsidRPr="00E864C7">
        <w:tc>
          <w:tcPr>
            <w:tcW w:w="9828" w:type="dxa"/>
            <w:gridSpan w:val="5"/>
            <w:tcBorders>
              <w:top w:val="single" w:sz="4" w:space="0" w:color="auto"/>
              <w:left w:val="single" w:sz="4" w:space="0" w:color="auto"/>
              <w:bottom w:val="single" w:sz="4" w:space="0" w:color="auto"/>
              <w:right w:val="single" w:sz="4" w:space="0" w:color="auto"/>
            </w:tcBorders>
            <w:shd w:val="clear" w:color="auto" w:fill="CC99FF"/>
          </w:tcPr>
          <w:p w:rsidR="00177123" w:rsidRPr="00E3534F" w:rsidRDefault="00177123" w:rsidP="001126D4">
            <w:pPr>
              <w:jc w:val="center"/>
              <w:rPr>
                <w:rFonts w:ascii="Calibri" w:hAnsi="Calibri"/>
                <w:b/>
              </w:rPr>
            </w:pPr>
            <w:r w:rsidRPr="00E3534F">
              <w:rPr>
                <w:rFonts w:ascii="Calibri" w:hAnsi="Calibri"/>
                <w:b/>
              </w:rPr>
              <w:t>Skills</w:t>
            </w:r>
          </w:p>
        </w:tc>
      </w:tr>
      <w:tr w:rsidR="00177123" w:rsidRPr="00E864C7">
        <w:tc>
          <w:tcPr>
            <w:tcW w:w="1368" w:type="dxa"/>
            <w:tcBorders>
              <w:top w:val="single" w:sz="4" w:space="0" w:color="auto"/>
              <w:left w:val="single" w:sz="4" w:space="0" w:color="auto"/>
              <w:bottom w:val="single" w:sz="4" w:space="0" w:color="auto"/>
              <w:right w:val="single" w:sz="4" w:space="0" w:color="auto"/>
            </w:tcBorders>
            <w:shd w:val="solid" w:color="F2DBDB" w:themeColor="accent2" w:themeTint="33" w:fill="auto"/>
          </w:tcPr>
          <w:p w:rsidR="00177123" w:rsidRPr="00177123" w:rsidRDefault="00177123" w:rsidP="001126D4">
            <w:pPr>
              <w:rPr>
                <w:rFonts w:ascii="Calibri" w:hAnsi="Calibri"/>
                <w:b/>
                <w:sz w:val="22"/>
                <w:szCs w:val="22"/>
              </w:rPr>
            </w:pPr>
            <w:r w:rsidRPr="00177123">
              <w:rPr>
                <w:rFonts w:ascii="Calibri" w:hAnsi="Calibri"/>
                <w:b/>
                <w:sz w:val="22"/>
                <w:szCs w:val="22"/>
              </w:rPr>
              <w:t>Giving examples/ evidence</w:t>
            </w:r>
          </w:p>
          <w:p w:rsidR="00177123" w:rsidRPr="00177123" w:rsidRDefault="00177123" w:rsidP="001126D4">
            <w:pPr>
              <w:rPr>
                <w:rFonts w:ascii="Calibri" w:hAnsi="Calibri"/>
                <w:b/>
                <w:sz w:val="20"/>
                <w:szCs w:val="22"/>
              </w:rPr>
            </w:pPr>
            <w:r w:rsidRPr="00177123">
              <w:rPr>
                <w:rFonts w:ascii="Calibri" w:hAnsi="Calibri"/>
                <w:b/>
                <w:sz w:val="22"/>
                <w:szCs w:val="22"/>
              </w:rPr>
              <w:t>(</w:t>
            </w:r>
            <w:proofErr w:type="gramStart"/>
            <w:r w:rsidRPr="00177123">
              <w:rPr>
                <w:rFonts w:ascii="Calibri" w:hAnsi="Calibri"/>
                <w:b/>
                <w:sz w:val="22"/>
                <w:szCs w:val="22"/>
              </w:rPr>
              <w:t>quotes</w:t>
            </w:r>
            <w:proofErr w:type="gramEnd"/>
            <w:r w:rsidRPr="00177123">
              <w:rPr>
                <w:rFonts w:ascii="Calibri" w:hAnsi="Calibri"/>
                <w:b/>
                <w:sz w:val="22"/>
                <w:szCs w:val="22"/>
              </w:rPr>
              <w:t xml:space="preserve"> or actions) to support your point</w:t>
            </w:r>
          </w:p>
        </w:tc>
        <w:tc>
          <w:tcPr>
            <w:tcW w:w="1452" w:type="dxa"/>
            <w:tcBorders>
              <w:top w:val="single" w:sz="4" w:space="0" w:color="auto"/>
              <w:left w:val="single" w:sz="4" w:space="0" w:color="auto"/>
              <w:bottom w:val="single" w:sz="4" w:space="0" w:color="auto"/>
              <w:right w:val="single" w:sz="4" w:space="0" w:color="auto"/>
            </w:tcBorders>
          </w:tcPr>
          <w:p w:rsidR="00177123" w:rsidRPr="00177123" w:rsidRDefault="00177123" w:rsidP="001126D4">
            <w:pPr>
              <w:rPr>
                <w:rFonts w:ascii="Calibri" w:hAnsi="Calibri"/>
                <w:sz w:val="20"/>
                <w:szCs w:val="22"/>
              </w:rPr>
            </w:pPr>
            <w:r w:rsidRPr="00177123">
              <w:rPr>
                <w:rFonts w:ascii="Calibri" w:hAnsi="Calibri"/>
                <w:sz w:val="20"/>
                <w:szCs w:val="22"/>
              </w:rPr>
              <w:t>Either no evidence provided or very little – essay just ‘tells the story’</w:t>
            </w:r>
          </w:p>
        </w:tc>
        <w:tc>
          <w:tcPr>
            <w:tcW w:w="1428"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73B09">
            <w:pPr>
              <w:rPr>
                <w:rFonts w:ascii="Calibri" w:hAnsi="Calibri"/>
                <w:sz w:val="20"/>
                <w:szCs w:val="22"/>
              </w:rPr>
            </w:pPr>
            <w:r w:rsidRPr="00177123">
              <w:rPr>
                <w:rFonts w:ascii="Calibri" w:hAnsi="Calibri"/>
                <w:sz w:val="20"/>
                <w:szCs w:val="22"/>
              </w:rPr>
              <w:t>Some effort made to use evidence. However, content is more descriptive than analytical</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126D4">
            <w:pPr>
              <w:rPr>
                <w:rFonts w:ascii="Calibri" w:hAnsi="Calibri"/>
                <w:sz w:val="20"/>
                <w:szCs w:val="22"/>
              </w:rPr>
            </w:pPr>
            <w:r w:rsidRPr="00177123">
              <w:rPr>
                <w:rFonts w:ascii="Calibri" w:hAnsi="Calibri"/>
                <w:sz w:val="20"/>
                <w:szCs w:val="22"/>
              </w:rPr>
              <w:t>Strong attempt to support key points throughout. Significance of evidence requires more depth of explanation.</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126D4">
            <w:pPr>
              <w:rPr>
                <w:rFonts w:ascii="Calibri" w:hAnsi="Calibri"/>
                <w:b/>
                <w:sz w:val="20"/>
                <w:szCs w:val="22"/>
              </w:rPr>
            </w:pPr>
            <w:r w:rsidRPr="00177123">
              <w:rPr>
                <w:rFonts w:ascii="Calibri" w:hAnsi="Calibri"/>
                <w:b/>
                <w:sz w:val="20"/>
                <w:szCs w:val="22"/>
              </w:rPr>
              <w:t xml:space="preserve">All key points </w:t>
            </w:r>
            <w:r w:rsidRPr="00177123">
              <w:rPr>
                <w:rFonts w:ascii="Calibri" w:hAnsi="Calibri"/>
                <w:b/>
                <w:sz w:val="20"/>
                <w:szCs w:val="22"/>
                <w:u w:val="single"/>
              </w:rPr>
              <w:t>supported</w:t>
            </w:r>
            <w:r w:rsidRPr="00177123">
              <w:rPr>
                <w:rFonts w:ascii="Calibri" w:hAnsi="Calibri"/>
                <w:b/>
                <w:sz w:val="20"/>
                <w:szCs w:val="22"/>
              </w:rPr>
              <w:t xml:space="preserve"> with specific examples/evidence, relevant to the focus of the question. The significance of each example is fully explained and adds to the meaning of the response. You are able to provide your own point of view at a sophisticated level.</w:t>
            </w:r>
          </w:p>
        </w:tc>
      </w:tr>
    </w:tbl>
    <w:p w:rsidR="00177123" w:rsidRPr="00E864C7" w:rsidRDefault="00177123" w:rsidP="00177123">
      <w:pPr>
        <w:rPr>
          <w:rFonts w:ascii="Calibri" w:hAnsi="Calibri"/>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440"/>
        <w:gridCol w:w="1440"/>
        <w:gridCol w:w="2250"/>
        <w:gridCol w:w="3330"/>
      </w:tblGrid>
      <w:tr w:rsidR="00177123" w:rsidRPr="00E864C7">
        <w:tc>
          <w:tcPr>
            <w:tcW w:w="9828" w:type="dxa"/>
            <w:gridSpan w:val="5"/>
            <w:tcBorders>
              <w:top w:val="single" w:sz="4" w:space="0" w:color="auto"/>
              <w:left w:val="single" w:sz="4" w:space="0" w:color="auto"/>
              <w:bottom w:val="single" w:sz="4" w:space="0" w:color="auto"/>
              <w:right w:val="single" w:sz="4" w:space="0" w:color="auto"/>
            </w:tcBorders>
            <w:shd w:val="clear" w:color="auto" w:fill="CC99FF"/>
          </w:tcPr>
          <w:p w:rsidR="00177123" w:rsidRPr="00E3534F" w:rsidRDefault="00177123" w:rsidP="001126D4">
            <w:pPr>
              <w:tabs>
                <w:tab w:val="left" w:pos="4155"/>
                <w:tab w:val="center" w:pos="5526"/>
              </w:tabs>
              <w:jc w:val="center"/>
              <w:rPr>
                <w:rFonts w:ascii="Calibri" w:hAnsi="Calibri"/>
                <w:b/>
              </w:rPr>
            </w:pPr>
            <w:r w:rsidRPr="00E3534F">
              <w:rPr>
                <w:rFonts w:ascii="Calibri" w:hAnsi="Calibri"/>
                <w:b/>
              </w:rPr>
              <w:t>Organization</w:t>
            </w:r>
          </w:p>
        </w:tc>
      </w:tr>
      <w:tr w:rsidR="00177123" w:rsidRPr="00E864C7" w:rsidTr="00177123">
        <w:trPr>
          <w:trHeight w:val="2888"/>
        </w:trPr>
        <w:tc>
          <w:tcPr>
            <w:tcW w:w="1368" w:type="dxa"/>
            <w:tcBorders>
              <w:top w:val="single" w:sz="4" w:space="0" w:color="auto"/>
              <w:left w:val="single" w:sz="4" w:space="0" w:color="auto"/>
              <w:bottom w:val="single" w:sz="4" w:space="0" w:color="auto"/>
              <w:right w:val="single" w:sz="4" w:space="0" w:color="auto"/>
            </w:tcBorders>
            <w:shd w:val="solid" w:color="F2DBDB" w:themeColor="accent2" w:themeTint="33" w:fill="auto"/>
          </w:tcPr>
          <w:p w:rsidR="00177123" w:rsidRPr="00177123" w:rsidRDefault="00177123" w:rsidP="001126D4">
            <w:pPr>
              <w:rPr>
                <w:rFonts w:ascii="Calibri" w:hAnsi="Calibri"/>
                <w:b/>
                <w:sz w:val="22"/>
                <w:szCs w:val="22"/>
              </w:rPr>
            </w:pPr>
            <w:r w:rsidRPr="00177123">
              <w:rPr>
                <w:rFonts w:ascii="Calibri" w:hAnsi="Calibri"/>
                <w:b/>
                <w:sz w:val="22"/>
                <w:szCs w:val="22"/>
              </w:rPr>
              <w:t>Paragraph structure</w:t>
            </w:r>
          </w:p>
          <w:p w:rsidR="00177123" w:rsidRPr="00177123" w:rsidRDefault="00177123" w:rsidP="001126D4">
            <w:pPr>
              <w:pStyle w:val="ListParagraph"/>
              <w:ind w:left="360"/>
              <w:rPr>
                <w:rFonts w:ascii="Calibri" w:hAnsi="Calibri"/>
                <w:b/>
                <w:sz w:val="20"/>
                <w:szCs w:val="22"/>
              </w:rPr>
            </w:pPr>
          </w:p>
        </w:tc>
        <w:tc>
          <w:tcPr>
            <w:tcW w:w="1440" w:type="dxa"/>
            <w:tcBorders>
              <w:top w:val="single" w:sz="4" w:space="0" w:color="auto"/>
              <w:left w:val="single" w:sz="4" w:space="0" w:color="auto"/>
              <w:bottom w:val="single" w:sz="4" w:space="0" w:color="auto"/>
              <w:right w:val="single" w:sz="4" w:space="0" w:color="auto"/>
            </w:tcBorders>
          </w:tcPr>
          <w:p w:rsidR="00177123" w:rsidRPr="00177123" w:rsidRDefault="00177123" w:rsidP="001126D4">
            <w:pPr>
              <w:rPr>
                <w:rFonts w:ascii="Calibri" w:hAnsi="Calibri"/>
                <w:sz w:val="20"/>
                <w:szCs w:val="22"/>
              </w:rPr>
            </w:pPr>
            <w:r w:rsidRPr="00177123">
              <w:rPr>
                <w:rFonts w:ascii="Calibri" w:hAnsi="Calibri"/>
                <w:sz w:val="20"/>
                <w:szCs w:val="22"/>
              </w:rPr>
              <w:t>No topic sentence</w:t>
            </w:r>
          </w:p>
          <w:p w:rsidR="00177123" w:rsidRPr="00177123" w:rsidRDefault="00177123" w:rsidP="001126D4">
            <w:pPr>
              <w:rPr>
                <w:rFonts w:ascii="Calibri" w:hAnsi="Calibri"/>
                <w:sz w:val="20"/>
                <w:szCs w:val="22"/>
              </w:rPr>
            </w:pPr>
            <w:r w:rsidRPr="00177123">
              <w:rPr>
                <w:rFonts w:ascii="Calibri" w:hAnsi="Calibri"/>
                <w:sz w:val="20"/>
                <w:szCs w:val="22"/>
              </w:rPr>
              <w:t>Little attempt made to stay on track in the paragraph</w:t>
            </w:r>
          </w:p>
          <w:p w:rsidR="00177123" w:rsidRPr="00177123" w:rsidRDefault="00177123" w:rsidP="001126D4">
            <w:pPr>
              <w:rPr>
                <w:rFonts w:ascii="Calibri" w:hAnsi="Calibri"/>
                <w:sz w:val="20"/>
                <w:szCs w:val="22"/>
              </w:rPr>
            </w:pPr>
            <w:r w:rsidRPr="00177123">
              <w:rPr>
                <w:rFonts w:ascii="Calibri" w:hAnsi="Calibri"/>
                <w:sz w:val="20"/>
                <w:szCs w:val="22"/>
              </w:rPr>
              <w:t>Concluding sentence unclear.</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126D4">
            <w:pPr>
              <w:rPr>
                <w:rFonts w:ascii="Calibri" w:hAnsi="Calibri"/>
                <w:sz w:val="20"/>
                <w:szCs w:val="22"/>
              </w:rPr>
            </w:pPr>
            <w:r w:rsidRPr="00177123">
              <w:rPr>
                <w:rFonts w:ascii="Calibri" w:hAnsi="Calibri"/>
                <w:sz w:val="20"/>
                <w:szCs w:val="22"/>
              </w:rPr>
              <w:t>Topic sentence is very general</w:t>
            </w:r>
          </w:p>
          <w:p w:rsidR="00177123" w:rsidRPr="00177123" w:rsidRDefault="00177123" w:rsidP="001126D4">
            <w:pPr>
              <w:rPr>
                <w:rFonts w:ascii="Calibri" w:hAnsi="Calibri"/>
                <w:sz w:val="20"/>
                <w:szCs w:val="22"/>
              </w:rPr>
            </w:pPr>
            <w:r w:rsidRPr="00177123">
              <w:rPr>
                <w:rFonts w:ascii="Calibri" w:hAnsi="Calibri"/>
                <w:sz w:val="20"/>
                <w:szCs w:val="22"/>
              </w:rPr>
              <w:t>Paragraph not relevant to focus of the question.</w:t>
            </w:r>
          </w:p>
          <w:p w:rsidR="00177123" w:rsidRPr="00177123" w:rsidRDefault="00177123" w:rsidP="001126D4">
            <w:pPr>
              <w:rPr>
                <w:rFonts w:ascii="Calibri" w:hAnsi="Calibri"/>
                <w:sz w:val="20"/>
                <w:szCs w:val="22"/>
              </w:rPr>
            </w:pPr>
            <w:r w:rsidRPr="00177123">
              <w:rPr>
                <w:rFonts w:ascii="Calibri" w:hAnsi="Calibri"/>
                <w:sz w:val="20"/>
                <w:szCs w:val="22"/>
              </w:rPr>
              <w:t>Vague concluding sentence</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73B09">
            <w:pPr>
              <w:rPr>
                <w:rFonts w:ascii="Calibri" w:hAnsi="Calibri"/>
                <w:sz w:val="20"/>
                <w:szCs w:val="22"/>
              </w:rPr>
            </w:pPr>
            <w:r w:rsidRPr="00177123">
              <w:rPr>
                <w:rFonts w:ascii="Calibri" w:hAnsi="Calibri"/>
                <w:sz w:val="20"/>
                <w:szCs w:val="22"/>
              </w:rPr>
              <w:t>Topic sentence is relevant to the focus of the question</w:t>
            </w:r>
          </w:p>
          <w:p w:rsidR="00177123" w:rsidRPr="00177123" w:rsidRDefault="00177123" w:rsidP="001126D4">
            <w:pPr>
              <w:rPr>
                <w:rFonts w:ascii="Calibri" w:hAnsi="Calibri"/>
                <w:sz w:val="20"/>
                <w:szCs w:val="22"/>
              </w:rPr>
            </w:pPr>
            <w:r w:rsidRPr="00177123">
              <w:rPr>
                <w:rFonts w:ascii="Calibri" w:hAnsi="Calibri"/>
                <w:sz w:val="20"/>
                <w:szCs w:val="22"/>
              </w:rPr>
              <w:t>The paragraph generally supports the topic sentence and the focus of the question but the ideas are not fully developed</w:t>
            </w:r>
          </w:p>
          <w:p w:rsidR="00177123" w:rsidRPr="00177123" w:rsidRDefault="00177123" w:rsidP="00C65BE8">
            <w:pPr>
              <w:rPr>
                <w:rFonts w:ascii="Calibri" w:hAnsi="Calibri"/>
                <w:sz w:val="20"/>
                <w:szCs w:val="22"/>
              </w:rPr>
            </w:pPr>
            <w:r w:rsidRPr="00177123">
              <w:rPr>
                <w:rFonts w:ascii="Calibri" w:hAnsi="Calibri"/>
                <w:sz w:val="20"/>
                <w:szCs w:val="22"/>
              </w:rPr>
              <w:t xml:space="preserve">The concluding sentence is relevant. </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126D4">
            <w:pPr>
              <w:rPr>
                <w:rFonts w:ascii="Calibri" w:hAnsi="Calibri"/>
                <w:b/>
                <w:sz w:val="20"/>
                <w:szCs w:val="22"/>
              </w:rPr>
            </w:pPr>
            <w:r w:rsidRPr="00177123">
              <w:rPr>
                <w:rFonts w:ascii="Calibri" w:hAnsi="Calibri"/>
                <w:b/>
                <w:sz w:val="20"/>
                <w:szCs w:val="22"/>
                <w:u w:val="single"/>
              </w:rPr>
              <w:t xml:space="preserve">The topic sentence is specified </w:t>
            </w:r>
            <w:r w:rsidRPr="00177123">
              <w:rPr>
                <w:rFonts w:ascii="Calibri" w:hAnsi="Calibri"/>
                <w:b/>
                <w:sz w:val="20"/>
                <w:szCs w:val="22"/>
              </w:rPr>
              <w:t>and grabs the reader’s attention</w:t>
            </w:r>
          </w:p>
          <w:p w:rsidR="00177123" w:rsidRPr="00177123" w:rsidRDefault="00177123" w:rsidP="00173B09">
            <w:pPr>
              <w:rPr>
                <w:rFonts w:ascii="Calibri" w:hAnsi="Calibri"/>
                <w:b/>
                <w:sz w:val="20"/>
                <w:szCs w:val="22"/>
              </w:rPr>
            </w:pPr>
            <w:r w:rsidRPr="00177123">
              <w:rPr>
                <w:rFonts w:ascii="Calibri" w:hAnsi="Calibri"/>
                <w:b/>
                <w:sz w:val="20"/>
                <w:szCs w:val="22"/>
              </w:rPr>
              <w:t>Each paragraph clearly focuses on answering the question, and has a clear sense of purpose. Ideas are fully developed and support the topic sentence</w:t>
            </w:r>
          </w:p>
          <w:p w:rsidR="00177123" w:rsidRPr="00177123" w:rsidRDefault="00177123" w:rsidP="00173B09">
            <w:pPr>
              <w:rPr>
                <w:rFonts w:ascii="Calibri" w:hAnsi="Calibri"/>
                <w:b/>
                <w:sz w:val="20"/>
                <w:szCs w:val="22"/>
              </w:rPr>
            </w:pPr>
            <w:r w:rsidRPr="00177123">
              <w:rPr>
                <w:rFonts w:ascii="Calibri" w:hAnsi="Calibri"/>
                <w:b/>
                <w:sz w:val="20"/>
                <w:szCs w:val="22"/>
              </w:rPr>
              <w:t xml:space="preserve">The final sentence clearly ends the paragraph or transitions into the next paragraph. </w:t>
            </w:r>
          </w:p>
        </w:tc>
      </w:tr>
      <w:tr w:rsidR="00177123" w:rsidRPr="00E864C7">
        <w:tc>
          <w:tcPr>
            <w:tcW w:w="1368" w:type="dxa"/>
            <w:tcBorders>
              <w:top w:val="single" w:sz="4" w:space="0" w:color="auto"/>
              <w:left w:val="single" w:sz="4" w:space="0" w:color="auto"/>
              <w:bottom w:val="single" w:sz="4" w:space="0" w:color="auto"/>
              <w:right w:val="single" w:sz="4" w:space="0" w:color="auto"/>
            </w:tcBorders>
            <w:shd w:val="solid" w:color="F2DBDB" w:themeColor="accent2" w:themeTint="33" w:fill="auto"/>
          </w:tcPr>
          <w:p w:rsidR="00177123" w:rsidRPr="00177123" w:rsidRDefault="00177123" w:rsidP="001126D4">
            <w:pPr>
              <w:rPr>
                <w:rFonts w:ascii="Calibri" w:hAnsi="Calibri"/>
                <w:b/>
                <w:sz w:val="22"/>
                <w:szCs w:val="22"/>
              </w:rPr>
            </w:pPr>
            <w:r w:rsidRPr="00177123">
              <w:rPr>
                <w:rFonts w:ascii="Calibri" w:hAnsi="Calibri"/>
                <w:b/>
                <w:sz w:val="22"/>
                <w:szCs w:val="22"/>
              </w:rPr>
              <w:t>Overall essay structure</w:t>
            </w:r>
          </w:p>
        </w:tc>
        <w:tc>
          <w:tcPr>
            <w:tcW w:w="1440" w:type="dxa"/>
            <w:tcBorders>
              <w:top w:val="single" w:sz="4" w:space="0" w:color="auto"/>
              <w:left w:val="single" w:sz="4" w:space="0" w:color="auto"/>
              <w:bottom w:val="single" w:sz="4" w:space="0" w:color="auto"/>
              <w:right w:val="single" w:sz="4" w:space="0" w:color="auto"/>
            </w:tcBorders>
          </w:tcPr>
          <w:p w:rsidR="00177123" w:rsidRPr="00177123" w:rsidRDefault="00177123" w:rsidP="001126D4">
            <w:pPr>
              <w:rPr>
                <w:rFonts w:ascii="Calibri" w:hAnsi="Calibri"/>
                <w:sz w:val="20"/>
                <w:szCs w:val="22"/>
              </w:rPr>
            </w:pPr>
            <w:r w:rsidRPr="00177123">
              <w:rPr>
                <w:rFonts w:ascii="Calibri" w:hAnsi="Calibri"/>
                <w:sz w:val="20"/>
                <w:szCs w:val="22"/>
              </w:rPr>
              <w:t>Introduction and/or conclusion may not be present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C65BE8">
            <w:pPr>
              <w:rPr>
                <w:rFonts w:ascii="Calibri" w:hAnsi="Calibri"/>
                <w:sz w:val="20"/>
                <w:szCs w:val="22"/>
              </w:rPr>
            </w:pPr>
            <w:r w:rsidRPr="00177123">
              <w:rPr>
                <w:rFonts w:ascii="Calibri" w:hAnsi="Calibri"/>
                <w:sz w:val="20"/>
                <w:szCs w:val="22"/>
              </w:rPr>
              <w:t>Introduction vague. Conclusion does not tie up points. Body is disorganized</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126D4">
            <w:pPr>
              <w:rPr>
                <w:rFonts w:ascii="Calibri" w:hAnsi="Calibri"/>
                <w:sz w:val="20"/>
                <w:szCs w:val="22"/>
              </w:rPr>
            </w:pPr>
            <w:r w:rsidRPr="00177123">
              <w:rPr>
                <w:rFonts w:ascii="Calibri" w:hAnsi="Calibri"/>
                <w:sz w:val="20"/>
                <w:szCs w:val="22"/>
              </w:rPr>
              <w:t>Strong attempt made to create an introduction and conclusion that have a clear purpose. Body is organized but occasionally off-track.</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126D4">
            <w:pPr>
              <w:rPr>
                <w:rFonts w:ascii="Calibri" w:hAnsi="Calibri"/>
                <w:b/>
                <w:sz w:val="20"/>
                <w:szCs w:val="22"/>
              </w:rPr>
            </w:pPr>
            <w:r w:rsidRPr="00177123">
              <w:rPr>
                <w:rFonts w:ascii="Calibri" w:hAnsi="Calibri"/>
                <w:b/>
                <w:sz w:val="20"/>
                <w:szCs w:val="22"/>
              </w:rPr>
              <w:t>Introduction clearly answers the question and outlines key points of the essay (topics of paragraphs)</w:t>
            </w:r>
          </w:p>
          <w:p w:rsidR="00177123" w:rsidRPr="00177123" w:rsidRDefault="00177123" w:rsidP="001126D4">
            <w:pPr>
              <w:rPr>
                <w:rFonts w:ascii="Calibri" w:hAnsi="Calibri"/>
                <w:b/>
                <w:sz w:val="20"/>
                <w:szCs w:val="22"/>
              </w:rPr>
            </w:pPr>
            <w:r w:rsidRPr="00177123">
              <w:rPr>
                <w:rFonts w:ascii="Calibri" w:hAnsi="Calibri"/>
                <w:b/>
                <w:sz w:val="20"/>
                <w:szCs w:val="22"/>
              </w:rPr>
              <w:t>Body is clearly organized in paragraphs. The structure helps to communicate meaning.</w:t>
            </w:r>
          </w:p>
          <w:p w:rsidR="00177123" w:rsidRPr="00177123" w:rsidRDefault="00177123" w:rsidP="001126D4">
            <w:pPr>
              <w:rPr>
                <w:rFonts w:ascii="Calibri" w:hAnsi="Calibri"/>
                <w:b/>
                <w:sz w:val="20"/>
                <w:szCs w:val="22"/>
              </w:rPr>
            </w:pPr>
            <w:r w:rsidRPr="00177123">
              <w:rPr>
                <w:rFonts w:ascii="Calibri" w:hAnsi="Calibri"/>
                <w:b/>
                <w:sz w:val="20"/>
                <w:szCs w:val="22"/>
              </w:rPr>
              <w:t>Conclusion ties up all points and leaves the reader thinking</w:t>
            </w:r>
          </w:p>
        </w:tc>
      </w:tr>
      <w:tr w:rsidR="00177123" w:rsidRPr="00E864C7">
        <w:tc>
          <w:tcPr>
            <w:tcW w:w="1368" w:type="dxa"/>
            <w:tcBorders>
              <w:top w:val="single" w:sz="4" w:space="0" w:color="auto"/>
              <w:left w:val="single" w:sz="4" w:space="0" w:color="auto"/>
              <w:bottom w:val="single" w:sz="4" w:space="0" w:color="auto"/>
              <w:right w:val="single" w:sz="4" w:space="0" w:color="auto"/>
            </w:tcBorders>
            <w:shd w:val="solid" w:color="F2DBDB" w:themeColor="accent2" w:themeTint="33" w:fill="auto"/>
          </w:tcPr>
          <w:p w:rsidR="00177123" w:rsidRPr="00177123" w:rsidRDefault="00177123" w:rsidP="001126D4">
            <w:pPr>
              <w:rPr>
                <w:rFonts w:ascii="Calibri" w:hAnsi="Calibri"/>
                <w:b/>
                <w:sz w:val="22"/>
                <w:szCs w:val="22"/>
              </w:rPr>
            </w:pPr>
            <w:r>
              <w:rPr>
                <w:rFonts w:ascii="Calibri" w:hAnsi="Calibri"/>
                <w:b/>
                <w:sz w:val="22"/>
                <w:szCs w:val="22"/>
              </w:rPr>
              <w:t>Referencing</w:t>
            </w:r>
          </w:p>
        </w:tc>
        <w:tc>
          <w:tcPr>
            <w:tcW w:w="1440" w:type="dxa"/>
            <w:tcBorders>
              <w:top w:val="single" w:sz="4" w:space="0" w:color="auto"/>
              <w:left w:val="single" w:sz="4" w:space="0" w:color="auto"/>
              <w:bottom w:val="single" w:sz="4" w:space="0" w:color="auto"/>
              <w:right w:val="single" w:sz="4" w:space="0" w:color="auto"/>
            </w:tcBorders>
          </w:tcPr>
          <w:p w:rsidR="00177123" w:rsidRPr="00177123" w:rsidRDefault="00177123" w:rsidP="001126D4">
            <w:pPr>
              <w:rPr>
                <w:rFonts w:ascii="Calibri" w:hAnsi="Calibri"/>
                <w:sz w:val="20"/>
                <w:szCs w:val="22"/>
              </w:rPr>
            </w:pPr>
            <w:r>
              <w:rPr>
                <w:rFonts w:ascii="Calibri" w:hAnsi="Calibri"/>
                <w:sz w:val="20"/>
                <w:szCs w:val="22"/>
              </w:rPr>
              <w:t>No referencing provided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C65BE8">
            <w:pPr>
              <w:rPr>
                <w:rFonts w:ascii="Calibri" w:hAnsi="Calibri"/>
                <w:sz w:val="20"/>
                <w:szCs w:val="22"/>
              </w:rPr>
            </w:pPr>
            <w:r>
              <w:rPr>
                <w:rFonts w:ascii="Calibri" w:hAnsi="Calibri"/>
                <w:sz w:val="20"/>
                <w:szCs w:val="22"/>
              </w:rPr>
              <w:t>Either in-text citations or bibliography missing</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126D4">
            <w:pPr>
              <w:rPr>
                <w:rFonts w:ascii="Calibri" w:hAnsi="Calibri"/>
                <w:sz w:val="20"/>
                <w:szCs w:val="22"/>
              </w:rPr>
            </w:pPr>
            <w:r>
              <w:rPr>
                <w:rFonts w:ascii="Calibri" w:hAnsi="Calibri"/>
                <w:sz w:val="20"/>
                <w:szCs w:val="22"/>
              </w:rPr>
              <w:t>In-text citations and bibliography provided</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177123" w:rsidRPr="00177123" w:rsidRDefault="00177123" w:rsidP="00177123">
            <w:pPr>
              <w:rPr>
                <w:rFonts w:ascii="Calibri" w:hAnsi="Calibri"/>
                <w:b/>
                <w:sz w:val="20"/>
                <w:szCs w:val="22"/>
              </w:rPr>
            </w:pPr>
            <w:r w:rsidRPr="00177123">
              <w:rPr>
                <w:rFonts w:ascii="Calibri" w:hAnsi="Calibri"/>
                <w:b/>
                <w:sz w:val="20"/>
                <w:szCs w:val="22"/>
              </w:rPr>
              <w:t xml:space="preserve">In-text citations and </w:t>
            </w:r>
            <w:r>
              <w:rPr>
                <w:rFonts w:ascii="Calibri" w:hAnsi="Calibri"/>
                <w:b/>
                <w:sz w:val="20"/>
                <w:szCs w:val="22"/>
              </w:rPr>
              <w:t>bibliography</w:t>
            </w:r>
            <w:r w:rsidRPr="00177123">
              <w:rPr>
                <w:rFonts w:ascii="Calibri" w:hAnsi="Calibri"/>
                <w:b/>
                <w:sz w:val="20"/>
                <w:szCs w:val="22"/>
              </w:rPr>
              <w:t xml:space="preserve"> provided</w:t>
            </w:r>
            <w:r>
              <w:rPr>
                <w:rFonts w:ascii="Calibri" w:hAnsi="Calibri"/>
                <w:b/>
                <w:sz w:val="20"/>
                <w:szCs w:val="22"/>
              </w:rPr>
              <w:t>. Recognized</w:t>
            </w:r>
            <w:r w:rsidRPr="00177123">
              <w:rPr>
                <w:rFonts w:ascii="Calibri" w:hAnsi="Calibri"/>
                <w:b/>
                <w:sz w:val="20"/>
                <w:szCs w:val="22"/>
              </w:rPr>
              <w:t xml:space="preserve"> citation method used throughout</w:t>
            </w:r>
          </w:p>
        </w:tc>
      </w:tr>
    </w:tbl>
    <w:p w:rsidR="00177123" w:rsidRDefault="00177123" w:rsidP="00177123"/>
    <w:p w:rsidR="00177123" w:rsidRPr="00177123" w:rsidRDefault="00177123" w:rsidP="00177123">
      <w:pPr>
        <w:spacing w:line="360" w:lineRule="auto"/>
        <w:rPr>
          <w:b/>
        </w:rPr>
      </w:pPr>
      <w:r w:rsidRPr="00177123">
        <w:rPr>
          <w:b/>
        </w:rPr>
        <w:t>Plan</w:t>
      </w:r>
      <w:r>
        <w:rPr>
          <w:b/>
        </w:rPr>
        <w:t>:</w:t>
      </w:r>
      <w:r>
        <w:rPr>
          <w:b/>
        </w:rPr>
        <w:tab/>
      </w:r>
      <w:r>
        <w:rPr>
          <w:b/>
        </w:rPr>
        <w:tab/>
        <w:t>_____</w:t>
      </w:r>
    </w:p>
    <w:p w:rsidR="00177123" w:rsidRPr="00177123" w:rsidRDefault="00177123" w:rsidP="00177123">
      <w:pPr>
        <w:spacing w:line="360" w:lineRule="auto"/>
        <w:rPr>
          <w:b/>
        </w:rPr>
      </w:pPr>
      <w:r w:rsidRPr="00177123">
        <w:rPr>
          <w:b/>
        </w:rPr>
        <w:t>Draft</w:t>
      </w:r>
      <w:r>
        <w:rPr>
          <w:b/>
        </w:rPr>
        <w:t>:</w:t>
      </w:r>
      <w:r>
        <w:rPr>
          <w:b/>
        </w:rPr>
        <w:tab/>
      </w:r>
      <w:r>
        <w:rPr>
          <w:b/>
        </w:rPr>
        <w:tab/>
        <w:t>_____</w:t>
      </w:r>
    </w:p>
    <w:p w:rsidR="00177123" w:rsidRPr="00177123" w:rsidRDefault="00177123" w:rsidP="00177123">
      <w:pPr>
        <w:spacing w:line="360" w:lineRule="auto"/>
        <w:rPr>
          <w:b/>
        </w:rPr>
      </w:pPr>
    </w:p>
    <w:p w:rsidR="00D36D12" w:rsidRPr="00177123" w:rsidRDefault="00177123" w:rsidP="00177123">
      <w:pPr>
        <w:spacing w:line="360" w:lineRule="auto"/>
        <w:rPr>
          <w:b/>
        </w:rPr>
      </w:pPr>
      <w:r w:rsidRPr="00177123">
        <w:rPr>
          <w:b/>
        </w:rPr>
        <w:t>Final Grade:</w:t>
      </w:r>
      <w:r w:rsidRPr="00177123">
        <w:rPr>
          <w:b/>
        </w:rPr>
        <w:tab/>
        <w:t>___________</w:t>
      </w:r>
    </w:p>
    <w:sectPr w:rsidR="00D36D12" w:rsidRPr="00177123" w:rsidSect="001126D4">
      <w:pgSz w:w="11906" w:h="16838"/>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77123"/>
    <w:rsid w:val="00177123"/>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77123"/>
    <w:rPr>
      <w:rFonts w:ascii="Times New Roman" w:eastAsia="SimSun" w:hAnsi="Times New Roman" w:cs="Times New Roman"/>
      <w:lang w:eastAsia="zh-CN"/>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7712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 Leong</dc:creator>
  <cp:keywords/>
  <cp:lastModifiedBy>Fay Leong</cp:lastModifiedBy>
  <cp:revision>1</cp:revision>
  <dcterms:created xsi:type="dcterms:W3CDTF">2011-05-04T07:12:00Z</dcterms:created>
  <dcterms:modified xsi:type="dcterms:W3CDTF">2011-05-04T07:21:00Z</dcterms:modified>
</cp:coreProperties>
</file>