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35E" w:rsidRPr="00EA472E" w:rsidRDefault="00371670" w:rsidP="00957937">
      <w:pPr>
        <w:spacing w:after="720"/>
        <w:rPr>
          <w:rFonts w:ascii="Garamond" w:hAnsi="Garamond"/>
        </w:rPr>
        <w:sectPr w:rsidR="00BE035E" w:rsidRPr="00EA472E">
          <w:headerReference w:type="even" r:id="rId5"/>
          <w:headerReference w:type="default" r:id="rId6"/>
          <w:footerReference w:type="even" r:id="rId7"/>
          <w:footerReference w:type="default" r:id="rId8"/>
          <w:headerReference w:type="first" r:id="rId9"/>
          <w:footerReference w:type="first" r:id="rId10"/>
          <w:pgSz w:w="11899" w:h="16838"/>
          <w:pgMar w:top="1440" w:right="1440" w:bottom="1440" w:left="1440" w:gutter="0"/>
          <w:titlePg/>
          <w:printerSettings r:id="rId11"/>
        </w:sectPr>
      </w:pPr>
      <w:r>
        <w:rPr>
          <w:rFonts w:ascii="Garamond" w:hAnsi="Garamond"/>
        </w:rPr>
        <w:t>ES Pudong Social Studies Task Force: Members present, Barbara Boyer-ES Librarian, Soon-ok Borden-Prek, Jeanette Dixon-2</w:t>
      </w:r>
      <w:r w:rsidRPr="00371670">
        <w:rPr>
          <w:rFonts w:ascii="Garamond" w:hAnsi="Garamond"/>
          <w:vertAlign w:val="superscript"/>
        </w:rPr>
        <w:t>nd</w:t>
      </w:r>
      <w:r>
        <w:rPr>
          <w:rFonts w:ascii="Garamond" w:hAnsi="Garamond"/>
        </w:rPr>
        <w:t xml:space="preserve"> grade, Todd Denton-4</w:t>
      </w:r>
      <w:r w:rsidRPr="00371670">
        <w:rPr>
          <w:rFonts w:ascii="Garamond" w:hAnsi="Garamond"/>
          <w:vertAlign w:val="superscript"/>
        </w:rPr>
        <w:t>th</w:t>
      </w:r>
      <w:r>
        <w:rPr>
          <w:rFonts w:ascii="Garamond" w:hAnsi="Garamond"/>
        </w:rPr>
        <w:t xml:space="preserve"> Grade, Michael Martin-5</w:t>
      </w:r>
      <w:r w:rsidRPr="00371670">
        <w:rPr>
          <w:rFonts w:ascii="Garamond" w:hAnsi="Garamond"/>
          <w:vertAlign w:val="superscript"/>
        </w:rPr>
        <w:t>th</w:t>
      </w:r>
      <w:r>
        <w:rPr>
          <w:rFonts w:ascii="Garamond" w:hAnsi="Garamond"/>
        </w:rPr>
        <w:t xml:space="preserve"> grade, Tina Bui-5</w:t>
      </w:r>
      <w:r w:rsidRPr="00371670">
        <w:rPr>
          <w:rFonts w:ascii="Garamond" w:hAnsi="Garamond"/>
          <w:vertAlign w:val="superscript"/>
        </w:rPr>
        <w:t>th</w:t>
      </w:r>
      <w:r>
        <w:rPr>
          <w:rFonts w:ascii="Garamond" w:hAnsi="Garamond"/>
        </w:rPr>
        <w:t xml:space="preserve"> Grade, Angela Mao-Chinese Teacher, Dana Yang-Chinese Teacher.</w:t>
      </w:r>
    </w:p>
    <w:p w:rsidR="00F23592" w:rsidRPr="00EA472E" w:rsidRDefault="00F23592" w:rsidP="00AC1EA0">
      <w:pPr>
        <w:rPr>
          <w:rFonts w:ascii="Garamond" w:hAnsi="Garamond"/>
          <w:sz w:val="20"/>
        </w:rPr>
        <w:sectPr w:rsidR="00F23592" w:rsidRPr="00EA472E">
          <w:type w:val="continuous"/>
          <w:pgSz w:w="11899" w:h="16838"/>
          <w:pgMar w:top="1440" w:right="1440" w:bottom="1440" w:left="1440" w:gutter="0"/>
          <w:cols w:num="2"/>
          <w:titlePg/>
          <w:printerSettings r:id="rId12"/>
        </w:sectPr>
      </w:pPr>
    </w:p>
    <w:p w:rsidR="00F23592" w:rsidRPr="00EA472E" w:rsidRDefault="00F23592" w:rsidP="00B23547">
      <w:pPr>
        <w:jc w:val="center"/>
        <w:rPr>
          <w:rFonts w:ascii="Garamond" w:hAnsi="Garamond"/>
          <w:b/>
        </w:rPr>
      </w:pPr>
      <w:r w:rsidRPr="00EA472E">
        <w:rPr>
          <w:rFonts w:ascii="Garamond" w:hAnsi="Garamond"/>
          <w:b/>
          <w:i/>
          <w:color w:val="FF0000"/>
        </w:rPr>
        <w:t>DRAFT</w:t>
      </w:r>
      <w:r w:rsidR="00920C12">
        <w:rPr>
          <w:rFonts w:ascii="Garamond" w:hAnsi="Garamond"/>
          <w:b/>
        </w:rPr>
        <w:t xml:space="preserve"> Pre-K</w:t>
      </w:r>
      <w:r w:rsidRPr="00EA472E">
        <w:rPr>
          <w:rFonts w:ascii="Garamond" w:hAnsi="Garamond"/>
          <w:b/>
        </w:rPr>
        <w:t>indergarten</w:t>
      </w:r>
    </w:p>
    <w:p w:rsidR="00201B8C" w:rsidRDefault="00F23592" w:rsidP="00F23592">
      <w:pPr>
        <w:jc w:val="center"/>
        <w:rPr>
          <w:rFonts w:ascii="Garamond" w:hAnsi="Garamond"/>
          <w:b/>
        </w:rPr>
      </w:pPr>
      <w:r w:rsidRPr="00EA472E">
        <w:rPr>
          <w:rFonts w:ascii="Garamond" w:hAnsi="Garamond"/>
          <w:b/>
        </w:rPr>
        <w:t>Social Studies Standard and Benchmarks</w:t>
      </w:r>
    </w:p>
    <w:p w:rsidR="00F23592" w:rsidRPr="00EA472E" w:rsidRDefault="00201B8C" w:rsidP="00F23592">
      <w:pPr>
        <w:jc w:val="center"/>
        <w:rPr>
          <w:rFonts w:ascii="Garamond" w:hAnsi="Garamond"/>
          <w:b/>
        </w:rPr>
      </w:pPr>
      <w:r>
        <w:rPr>
          <w:rFonts w:ascii="Garamond" w:hAnsi="Garamond"/>
          <w:b/>
        </w:rPr>
        <w:t>(as agreed by PX &amp; PD on 12/10/10)</w:t>
      </w:r>
    </w:p>
    <w:p w:rsidR="00F23592" w:rsidRPr="00EA472E" w:rsidRDefault="00F23592" w:rsidP="00F23592">
      <w:pPr>
        <w:jc w:val="center"/>
        <w:rPr>
          <w:rFonts w:ascii="Garamond" w:hAnsi="Garamond"/>
          <w:b/>
        </w:rPr>
      </w:pPr>
    </w:p>
    <w:p w:rsidR="00F23592" w:rsidRPr="00EA472E" w:rsidRDefault="00F23592" w:rsidP="00F23592">
      <w:pPr>
        <w:rPr>
          <w:rFonts w:ascii="Garamond" w:hAnsi="Garamond"/>
          <w:i/>
        </w:rPr>
      </w:pPr>
      <w:r w:rsidRPr="00EA472E">
        <w:rPr>
          <w:rFonts w:ascii="Garamond" w:hAnsi="Garamond"/>
          <w:i/>
        </w:rPr>
        <w:t>Social studies concerns relationships among people and between people and the world in which they live.  Social studies in pre-kindergarten begins with supporting children’s understanding of themselves, their families, and their neighborhoods, and extends to understanding of other places, cultures and societies.  Students are exposed to the concept of helping others in their families and community</w:t>
      </w:r>
      <w:r w:rsidRPr="00201B8C">
        <w:rPr>
          <w:rFonts w:ascii="Garamond" w:hAnsi="Garamond"/>
          <w:i/>
        </w:rPr>
        <w:t>.</w:t>
      </w:r>
      <w:r w:rsidR="00423849" w:rsidRPr="00201B8C">
        <w:rPr>
          <w:rFonts w:ascii="Garamond" w:hAnsi="Garamond"/>
          <w:i/>
          <w:sz w:val="22"/>
        </w:rPr>
        <w:t xml:space="preserve"> Students will locate and discuss current events using a variety of resources</w:t>
      </w:r>
    </w:p>
    <w:p w:rsidR="00F23592" w:rsidRPr="00EA472E" w:rsidRDefault="00F23592" w:rsidP="00F23592">
      <w:pPr>
        <w:widowControl w:val="0"/>
        <w:autoSpaceDE w:val="0"/>
        <w:autoSpaceDN w:val="0"/>
        <w:adjustRightInd w:val="0"/>
        <w:rPr>
          <w:rFonts w:ascii="Garamond" w:hAnsi="Garamond" w:cs="TimesNewRoman"/>
          <w:i/>
          <w:szCs w:val="28"/>
        </w:rPr>
      </w:pPr>
    </w:p>
    <w:p w:rsidR="00F23592" w:rsidRPr="00EA472E" w:rsidRDefault="00F23592" w:rsidP="00F23592">
      <w:pPr>
        <w:widowControl w:val="0"/>
        <w:autoSpaceDE w:val="0"/>
        <w:autoSpaceDN w:val="0"/>
        <w:adjustRightInd w:val="0"/>
        <w:rPr>
          <w:rFonts w:ascii="Garamond" w:hAnsi="Garamond" w:cs="TimesNewRoman"/>
          <w:b/>
          <w:szCs w:val="28"/>
        </w:rPr>
      </w:pPr>
      <w:r w:rsidRPr="00EA472E">
        <w:rPr>
          <w:rFonts w:ascii="Garamond" w:hAnsi="Garamond" w:cs="TimesNewRoman"/>
          <w:b/>
          <w:szCs w:val="28"/>
        </w:rPr>
        <w:t>Readiness Standards:</w:t>
      </w:r>
    </w:p>
    <w:p w:rsidR="00F23592" w:rsidRPr="00EA472E" w:rsidRDefault="00F23592" w:rsidP="00F23592">
      <w:pPr>
        <w:pStyle w:val="ListParagraph"/>
        <w:numPr>
          <w:ilvl w:val="0"/>
          <w:numId w:val="13"/>
        </w:numPr>
        <w:rPr>
          <w:rFonts w:ascii="Garamond" w:hAnsi="Garamond"/>
        </w:rPr>
      </w:pPr>
      <w:r w:rsidRPr="00EA472E">
        <w:rPr>
          <w:rFonts w:ascii="Garamond" w:hAnsi="Garamond"/>
        </w:rPr>
        <w:t>Interact in a positive manner with one or more peers.</w:t>
      </w:r>
    </w:p>
    <w:p w:rsidR="00F23592" w:rsidRPr="00EA472E" w:rsidRDefault="00F23592" w:rsidP="00F23592">
      <w:pPr>
        <w:pStyle w:val="ListParagraph"/>
        <w:numPr>
          <w:ilvl w:val="0"/>
          <w:numId w:val="13"/>
        </w:numPr>
        <w:rPr>
          <w:rFonts w:ascii="Garamond" w:hAnsi="Garamond"/>
        </w:rPr>
      </w:pPr>
      <w:r w:rsidRPr="00EA472E">
        <w:rPr>
          <w:rFonts w:ascii="Garamond" w:hAnsi="Garamond"/>
        </w:rPr>
        <w:t>Identify something about themselves.</w:t>
      </w:r>
    </w:p>
    <w:p w:rsidR="00F23592" w:rsidRPr="00EA472E" w:rsidRDefault="00F23592" w:rsidP="00F23592">
      <w:pPr>
        <w:pStyle w:val="ListParagraph"/>
        <w:numPr>
          <w:ilvl w:val="0"/>
          <w:numId w:val="13"/>
        </w:numPr>
        <w:rPr>
          <w:rFonts w:ascii="Garamond" w:hAnsi="Garamond"/>
        </w:rPr>
      </w:pPr>
      <w:r w:rsidRPr="00EA472E">
        <w:rPr>
          <w:rFonts w:ascii="Garamond" w:hAnsi="Garamond"/>
        </w:rPr>
        <w:t>Demonstrates independence with self-help skills and making choices.</w:t>
      </w:r>
    </w:p>
    <w:p w:rsidR="00F23592" w:rsidRPr="00EA472E" w:rsidRDefault="00F23592" w:rsidP="00F23592">
      <w:pPr>
        <w:rPr>
          <w:rFonts w:ascii="Garamond" w:hAnsi="Garamond"/>
          <w:i/>
        </w:rPr>
      </w:pPr>
    </w:p>
    <w:p w:rsidR="00F23592" w:rsidRPr="00EA472E" w:rsidRDefault="00F23592" w:rsidP="00F23592">
      <w:pPr>
        <w:rPr>
          <w:rFonts w:ascii="Garamond" w:hAnsi="Garamond"/>
          <w:b/>
        </w:rPr>
      </w:pPr>
      <w:r w:rsidRPr="00EA472E">
        <w:rPr>
          <w:rFonts w:ascii="Garamond" w:hAnsi="Garamond"/>
          <w:b/>
        </w:rPr>
        <w:t>Standards and Benchmarks</w:t>
      </w:r>
    </w:p>
    <w:p w:rsidR="00F23592" w:rsidRPr="00201B8C" w:rsidRDefault="00201B8C" w:rsidP="00F23592">
      <w:pPr>
        <w:pStyle w:val="ListParagraph"/>
        <w:numPr>
          <w:ilvl w:val="0"/>
          <w:numId w:val="7"/>
        </w:numPr>
        <w:ind w:left="360"/>
        <w:contextualSpacing w:val="0"/>
        <w:rPr>
          <w:rFonts w:ascii="Garamond" w:hAnsi="Garamond"/>
          <w:i/>
        </w:rPr>
      </w:pPr>
      <w:r>
        <w:rPr>
          <w:rFonts w:ascii="Garamond" w:hAnsi="Garamond"/>
          <w:i/>
        </w:rPr>
        <w:t>Analy</w:t>
      </w:r>
      <w:r w:rsidRPr="00201B8C">
        <w:rPr>
          <w:rFonts w:ascii="Garamond" w:hAnsi="Garamond"/>
          <w:i/>
        </w:rPr>
        <w:t>ze how individuals, groups, and institutions create and change structures of power, authority, and governance</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 xml:space="preserve">Identify similarities and differences among people.  </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Participate in group-decision making.</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  Develop geographic awareness</w:t>
      </w:r>
    </w:p>
    <w:p w:rsidR="00D729CC" w:rsidRDefault="00D729CC" w:rsidP="00F23592">
      <w:pPr>
        <w:numPr>
          <w:ilvl w:val="0"/>
          <w:numId w:val="12"/>
        </w:numPr>
        <w:rPr>
          <w:rFonts w:ascii="Garamond" w:hAnsi="Garamond"/>
        </w:rPr>
      </w:pPr>
      <w:r w:rsidRPr="00D729CC">
        <w:rPr>
          <w:rFonts w:ascii="Garamond" w:hAnsi="Garamond"/>
        </w:rPr>
        <w:t xml:space="preserve">Recognize where they live and where they are from. </w:t>
      </w:r>
    </w:p>
    <w:p w:rsidR="00F23592" w:rsidRPr="00EA472E" w:rsidRDefault="00D729CC" w:rsidP="00F23592">
      <w:pPr>
        <w:ind w:left="360"/>
        <w:rPr>
          <w:rFonts w:ascii="Garamond" w:hAnsi="Garamond"/>
        </w:rPr>
      </w:pPr>
      <w:r>
        <w:rPr>
          <w:rFonts w:ascii="Garamond" w:hAnsi="Garamond"/>
        </w:rPr>
        <w:t>2</w:t>
      </w:r>
      <w:r w:rsidR="00F23592" w:rsidRPr="00EA472E">
        <w:rPr>
          <w:rFonts w:ascii="Garamond" w:hAnsi="Garamond"/>
        </w:rPr>
        <w:t>.  Interpret a simple map of a familiar environment.</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III.  Become aware of how things, people, and places change over time</w:t>
      </w:r>
    </w:p>
    <w:p w:rsidR="00F23592" w:rsidRPr="00D729CC" w:rsidRDefault="00F23592" w:rsidP="00D729CC">
      <w:pPr>
        <w:numPr>
          <w:ilvl w:val="0"/>
          <w:numId w:val="10"/>
        </w:numPr>
        <w:rPr>
          <w:rFonts w:ascii="Garamond" w:hAnsi="Garamond"/>
        </w:rPr>
      </w:pPr>
      <w:r w:rsidRPr="00EA472E">
        <w:rPr>
          <w:rFonts w:ascii="Garamond" w:hAnsi="Garamond"/>
        </w:rPr>
        <w:t xml:space="preserve">Relate their personal life to the process of change </w:t>
      </w:r>
      <w:r w:rsidRPr="00D729CC">
        <w:rPr>
          <w:rFonts w:ascii="Garamond" w:hAnsi="Garamond"/>
        </w:rPr>
        <w:t>while talking about day to day events</w:t>
      </w:r>
    </w:p>
    <w:p w:rsidR="00F23592" w:rsidRPr="00EA472E" w:rsidRDefault="00F23592" w:rsidP="00F23592">
      <w:pPr>
        <w:numPr>
          <w:ilvl w:val="0"/>
          <w:numId w:val="10"/>
        </w:numPr>
        <w:rPr>
          <w:rFonts w:ascii="Garamond" w:hAnsi="Garamond"/>
        </w:rPr>
      </w:pPr>
      <w:r w:rsidRPr="00EA472E">
        <w:rPr>
          <w:rFonts w:ascii="Garamond" w:hAnsi="Garamond"/>
        </w:rPr>
        <w:t>Talk about the past, the present, and the future</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IV. Explore how people depend upon one another for things (goods) and help (services) they need.</w:t>
      </w:r>
    </w:p>
    <w:p w:rsidR="00F23592" w:rsidRPr="00EA472E" w:rsidRDefault="00F23592" w:rsidP="00F23592">
      <w:pPr>
        <w:numPr>
          <w:ilvl w:val="0"/>
          <w:numId w:val="9"/>
        </w:numPr>
        <w:rPr>
          <w:rFonts w:ascii="Garamond" w:hAnsi="Garamond"/>
        </w:rPr>
      </w:pPr>
      <w:r w:rsidRPr="00EA472E">
        <w:rPr>
          <w:rFonts w:ascii="Garamond" w:hAnsi="Garamond"/>
        </w:rPr>
        <w:t>Identify jobs at school and home.</w:t>
      </w:r>
    </w:p>
    <w:p w:rsidR="00F23592" w:rsidRPr="00D729CC" w:rsidRDefault="00D729CC" w:rsidP="00D729CC">
      <w:pPr>
        <w:numPr>
          <w:ilvl w:val="0"/>
          <w:numId w:val="9"/>
        </w:numPr>
        <w:rPr>
          <w:rFonts w:ascii="Garamond" w:hAnsi="Garamond"/>
        </w:rPr>
      </w:pPr>
      <w:r>
        <w:rPr>
          <w:rFonts w:ascii="Garamond" w:hAnsi="Garamond"/>
        </w:rPr>
        <w:t>Describe what people need.</w:t>
      </w:r>
      <w:r w:rsidR="00F23592" w:rsidRPr="00D729CC">
        <w:rPr>
          <w:rFonts w:ascii="Garamond" w:hAnsi="Garamond"/>
        </w:rPr>
        <w:t xml:space="preserve"> </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V.  Demonstrate awareness of their own and other cultures</w:t>
      </w:r>
    </w:p>
    <w:p w:rsidR="00F23592" w:rsidRPr="007B1AAC" w:rsidRDefault="00D729CC" w:rsidP="00AC1EA0">
      <w:pPr>
        <w:numPr>
          <w:ilvl w:val="0"/>
          <w:numId w:val="11"/>
        </w:numPr>
        <w:rPr>
          <w:rFonts w:ascii="Garamond" w:hAnsi="Garamond"/>
        </w:rPr>
        <w:sectPr w:rsidR="00F23592" w:rsidRPr="007B1AAC">
          <w:type w:val="continuous"/>
          <w:pgSz w:w="11899" w:h="16838"/>
          <w:pgMar w:top="1440" w:right="1440" w:bottom="1440" w:left="1440" w:gutter="0"/>
          <w:titlePg/>
          <w:printerSettings r:id="rId13"/>
        </w:sectPr>
      </w:pPr>
      <w:r>
        <w:rPr>
          <w:rFonts w:ascii="Garamond" w:hAnsi="Garamond"/>
        </w:rPr>
        <w:t>Identify traditions and cultures within the class and their families.</w:t>
      </w:r>
    </w:p>
    <w:p w:rsidR="00EA472E" w:rsidRDefault="00EA472E" w:rsidP="00AC1EA0">
      <w:pPr>
        <w:rPr>
          <w:rFonts w:ascii="Garamond" w:hAnsi="Garamond"/>
          <w:sz w:val="20"/>
        </w:rPr>
        <w:sectPr w:rsidR="00EA472E">
          <w:type w:val="continuous"/>
          <w:pgSz w:w="11899" w:h="16838"/>
          <w:pgMar w:top="1440" w:right="1440" w:bottom="1440" w:left="1440" w:gutter="0"/>
          <w:titlePg/>
          <w:printerSettings r:id="rId14"/>
        </w:sectPr>
      </w:pPr>
    </w:p>
    <w:p w:rsidR="006F38EE" w:rsidRPr="00EA472E" w:rsidRDefault="006F38EE" w:rsidP="00AC1EA0">
      <w:pPr>
        <w:rPr>
          <w:rFonts w:ascii="Garamond" w:hAnsi="Garamond"/>
          <w:sz w:val="22"/>
        </w:rPr>
      </w:pPr>
    </w:p>
    <w:sectPr w:rsidR="006F38EE" w:rsidRPr="00EA472E" w:rsidSect="004A7E68">
      <w:pgSz w:w="11899" w:h="16838"/>
      <w:pgMar w:top="1440" w:right="1008" w:bottom="1440" w:left="1008" w:gutter="0"/>
      <w:titlePg/>
      <w:printerSettings r:id="rId1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NewRoman">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201B8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201B8C">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201B8C">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3E52C8">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65.1pt;height:70.6pt;rotation:315;z-index:-251654144;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3E52C8">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65.1pt;height:70.6pt;rotation:315;z-index:-251656192;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B8C" w:rsidRDefault="003E52C8">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65.1pt;height:70.6pt;rotation:315;z-index:-251652096;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2B1B4C"/>
    <w:multiLevelType w:val="hybridMultilevel"/>
    <w:tmpl w:val="9F0E7284"/>
    <w:lvl w:ilvl="0" w:tplc="95BA79F0">
      <w:start w:val="1"/>
      <w:numFmt w:val="decimal"/>
      <w:lvlText w:val="%1."/>
      <w:lvlJc w:val="left"/>
      <w:pPr>
        <w:ind w:left="720" w:hanging="360"/>
      </w:pPr>
      <w:rPr>
        <w:rFonts w:hint="default"/>
      </w:rPr>
    </w:lvl>
    <w:lvl w:ilvl="1" w:tplc="B5761712">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6">
    <w:nsid w:val="00A02D2B"/>
    <w:multiLevelType w:val="hybridMultilevel"/>
    <w:tmpl w:val="071036BC"/>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0F073678"/>
    <w:multiLevelType w:val="hybridMultilevel"/>
    <w:tmpl w:val="1940348A"/>
    <w:lvl w:ilvl="0" w:tplc="95BA79F0">
      <w:start w:val="1"/>
      <w:numFmt w:val="decimal"/>
      <w:lvlText w:val="%1."/>
      <w:lvlJc w:val="left"/>
      <w:pPr>
        <w:ind w:left="720" w:hanging="360"/>
      </w:pPr>
      <w:rPr>
        <w:rFonts w:hint="default"/>
      </w:rPr>
    </w:lvl>
    <w:lvl w:ilvl="1" w:tplc="F7507F18">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nsid w:val="200E7CCE"/>
    <w:multiLevelType w:val="hybridMultilevel"/>
    <w:tmpl w:val="58449C8C"/>
    <w:lvl w:ilvl="0" w:tplc="0409000F">
      <w:start w:val="1"/>
      <w:numFmt w:val="decimal"/>
      <w:lvlText w:val="%1."/>
      <w:lvlJc w:val="left"/>
      <w:pPr>
        <w:ind w:left="720" w:hanging="36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2B453D0F"/>
    <w:multiLevelType w:val="hybridMultilevel"/>
    <w:tmpl w:val="7AAEFA38"/>
    <w:lvl w:ilvl="0" w:tplc="EA0C95EE">
      <w:start w:val="1"/>
      <w:numFmt w:val="upperRoman"/>
      <w:lvlText w:val="%1."/>
      <w:lvlJc w:val="left"/>
      <w:pPr>
        <w:ind w:left="2160" w:hanging="360"/>
      </w:pPr>
      <w:rPr>
        <w:rFonts w:ascii="Cambria" w:eastAsia="ＭＳ 明朝" w:hAnsi="Cambria" w:cs="Times New Roman"/>
      </w:rPr>
    </w:lvl>
    <w:lvl w:ilvl="1" w:tplc="04090017" w:tentative="1">
      <w:start w:val="1"/>
      <w:numFmt w:val="aiueoFullWidth"/>
      <w:lvlText w:val="(%2)"/>
      <w:lvlJc w:val="left"/>
      <w:pPr>
        <w:ind w:left="2400" w:hanging="480"/>
      </w:pPr>
    </w:lvl>
    <w:lvl w:ilvl="2" w:tplc="04090011" w:tentative="1">
      <w:start w:val="1"/>
      <w:numFmt w:val="decimalEnclosedCircle"/>
      <w:lvlText w:val="%3"/>
      <w:lvlJc w:val="left"/>
      <w:pPr>
        <w:ind w:left="2880" w:hanging="480"/>
      </w:pPr>
    </w:lvl>
    <w:lvl w:ilvl="3" w:tplc="0409000F" w:tentative="1">
      <w:start w:val="1"/>
      <w:numFmt w:val="decimal"/>
      <w:lvlText w:val="%4."/>
      <w:lvlJc w:val="left"/>
      <w:pPr>
        <w:ind w:left="3360" w:hanging="480"/>
      </w:pPr>
    </w:lvl>
    <w:lvl w:ilvl="4" w:tplc="04090017" w:tentative="1">
      <w:start w:val="1"/>
      <w:numFmt w:val="aiueoFullWidth"/>
      <w:lvlText w:val="(%5)"/>
      <w:lvlJc w:val="left"/>
      <w:pPr>
        <w:ind w:left="3840" w:hanging="480"/>
      </w:pPr>
    </w:lvl>
    <w:lvl w:ilvl="5" w:tplc="04090011" w:tentative="1">
      <w:start w:val="1"/>
      <w:numFmt w:val="decimalEnclosedCircle"/>
      <w:lvlText w:val="%6"/>
      <w:lvlJc w:val="left"/>
      <w:pPr>
        <w:ind w:left="4320" w:hanging="480"/>
      </w:pPr>
    </w:lvl>
    <w:lvl w:ilvl="6" w:tplc="0409000F" w:tentative="1">
      <w:start w:val="1"/>
      <w:numFmt w:val="decimal"/>
      <w:lvlText w:val="%7."/>
      <w:lvlJc w:val="left"/>
      <w:pPr>
        <w:ind w:left="4800" w:hanging="480"/>
      </w:pPr>
    </w:lvl>
    <w:lvl w:ilvl="7" w:tplc="04090017" w:tentative="1">
      <w:start w:val="1"/>
      <w:numFmt w:val="aiueoFullWidth"/>
      <w:lvlText w:val="(%8)"/>
      <w:lvlJc w:val="left"/>
      <w:pPr>
        <w:ind w:left="5280" w:hanging="480"/>
      </w:pPr>
    </w:lvl>
    <w:lvl w:ilvl="8" w:tplc="04090011" w:tentative="1">
      <w:start w:val="1"/>
      <w:numFmt w:val="decimalEnclosedCircle"/>
      <w:lvlText w:val="%9"/>
      <w:lvlJc w:val="left"/>
      <w:pPr>
        <w:ind w:left="5760" w:hanging="480"/>
      </w:pPr>
    </w:lvl>
  </w:abstractNum>
  <w:abstractNum w:abstractNumId="10">
    <w:nsid w:val="2D892174"/>
    <w:multiLevelType w:val="hybridMultilevel"/>
    <w:tmpl w:val="153CDF3E"/>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0B83"/>
    <w:multiLevelType w:val="hybridMultilevel"/>
    <w:tmpl w:val="B43E60E0"/>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2F366E80"/>
    <w:multiLevelType w:val="hybridMultilevel"/>
    <w:tmpl w:val="D3FC007E"/>
    <w:lvl w:ilvl="0" w:tplc="95BA7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5579A"/>
    <w:multiLevelType w:val="hybridMultilevel"/>
    <w:tmpl w:val="CB285606"/>
    <w:lvl w:ilvl="0" w:tplc="95BA79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5901BE9"/>
    <w:multiLevelType w:val="hybridMultilevel"/>
    <w:tmpl w:val="D834DBDE"/>
    <w:lvl w:ilvl="0" w:tplc="95BA79F0">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5">
    <w:nsid w:val="3F7707CF"/>
    <w:multiLevelType w:val="hybridMultilevel"/>
    <w:tmpl w:val="8EE69ABA"/>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93600D"/>
    <w:multiLevelType w:val="hybridMultilevel"/>
    <w:tmpl w:val="258AA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855438"/>
    <w:multiLevelType w:val="hybridMultilevel"/>
    <w:tmpl w:val="4F9693E8"/>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8E458D"/>
    <w:multiLevelType w:val="hybridMultilevel"/>
    <w:tmpl w:val="D4820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2C0E58"/>
    <w:multiLevelType w:val="hybridMultilevel"/>
    <w:tmpl w:val="E9E48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5735B6"/>
    <w:multiLevelType w:val="hybridMultilevel"/>
    <w:tmpl w:val="AB58D0EC"/>
    <w:lvl w:ilvl="0" w:tplc="5EE85662">
      <w:start w:val="1"/>
      <w:numFmt w:val="bullet"/>
      <w:lvlText w:val=""/>
      <w:lvlJc w:val="left"/>
      <w:pPr>
        <w:ind w:left="58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21">
    <w:nsid w:val="657C17E0"/>
    <w:multiLevelType w:val="hybridMultilevel"/>
    <w:tmpl w:val="527025A0"/>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159F0"/>
    <w:multiLevelType w:val="hybridMultilevel"/>
    <w:tmpl w:val="31640FAE"/>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D4D758A"/>
    <w:multiLevelType w:val="hybridMultilevel"/>
    <w:tmpl w:val="0D3C1614"/>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D270330"/>
    <w:multiLevelType w:val="hybridMultilevel"/>
    <w:tmpl w:val="FD705006"/>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2"/>
  </w:num>
  <w:num w:numId="4">
    <w:abstractNumId w:val="5"/>
  </w:num>
  <w:num w:numId="5">
    <w:abstractNumId w:val="7"/>
  </w:num>
  <w:num w:numId="6">
    <w:abstractNumId w:val="11"/>
  </w:num>
  <w:num w:numId="7">
    <w:abstractNumId w:val="9"/>
  </w:num>
  <w:num w:numId="8">
    <w:abstractNumId w:val="8"/>
  </w:num>
  <w:num w:numId="9">
    <w:abstractNumId w:val="18"/>
  </w:num>
  <w:num w:numId="10">
    <w:abstractNumId w:val="19"/>
  </w:num>
  <w:num w:numId="11">
    <w:abstractNumId w:val="23"/>
  </w:num>
  <w:num w:numId="12">
    <w:abstractNumId w:val="16"/>
  </w:num>
  <w:num w:numId="13">
    <w:abstractNumId w:val="6"/>
  </w:num>
  <w:num w:numId="14">
    <w:abstractNumId w:val="13"/>
  </w:num>
  <w:num w:numId="15">
    <w:abstractNumId w:val="12"/>
  </w:num>
  <w:num w:numId="16">
    <w:abstractNumId w:val="1"/>
  </w:num>
  <w:num w:numId="17">
    <w:abstractNumId w:val="2"/>
  </w:num>
  <w:num w:numId="18">
    <w:abstractNumId w:val="3"/>
  </w:num>
  <w:num w:numId="19">
    <w:abstractNumId w:val="4"/>
  </w:num>
  <w:num w:numId="20">
    <w:abstractNumId w:val="20"/>
  </w:num>
  <w:num w:numId="21">
    <w:abstractNumId w:val="15"/>
  </w:num>
  <w:num w:numId="22">
    <w:abstractNumId w:val="17"/>
  </w:num>
  <w:num w:numId="23">
    <w:abstractNumId w:val="21"/>
  </w:num>
  <w:num w:numId="24">
    <w:abstractNumId w:val="2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compat>
    <w:doNotAutofitConstrainedTables/>
    <w:splitPgBreakAndParaMark/>
    <w:doNotVertAlignCellWithSp/>
    <w:doNotBreakConstrainedForcedTable/>
    <w:useAnsiKerningPairs/>
    <w:cachedColBalance/>
  </w:compat>
  <w:rsids>
    <w:rsidRoot w:val="006F38EE"/>
    <w:rsid w:val="00005EAB"/>
    <w:rsid w:val="00007475"/>
    <w:rsid w:val="000435B8"/>
    <w:rsid w:val="00066563"/>
    <w:rsid w:val="000A7F6C"/>
    <w:rsid w:val="000C279B"/>
    <w:rsid w:val="000C66C1"/>
    <w:rsid w:val="001368FE"/>
    <w:rsid w:val="001B65E8"/>
    <w:rsid w:val="001C1394"/>
    <w:rsid w:val="001C57A0"/>
    <w:rsid w:val="00201B8C"/>
    <w:rsid w:val="00231995"/>
    <w:rsid w:val="002C6E4C"/>
    <w:rsid w:val="002D79EF"/>
    <w:rsid w:val="002E238C"/>
    <w:rsid w:val="00302CD9"/>
    <w:rsid w:val="00371670"/>
    <w:rsid w:val="003A4ABD"/>
    <w:rsid w:val="003D05F5"/>
    <w:rsid w:val="003E52C8"/>
    <w:rsid w:val="003E610E"/>
    <w:rsid w:val="00416B8C"/>
    <w:rsid w:val="0042132D"/>
    <w:rsid w:val="00423849"/>
    <w:rsid w:val="004362BE"/>
    <w:rsid w:val="004518CB"/>
    <w:rsid w:val="004540C1"/>
    <w:rsid w:val="00457257"/>
    <w:rsid w:val="004658FB"/>
    <w:rsid w:val="004A7E68"/>
    <w:rsid w:val="005801BB"/>
    <w:rsid w:val="00586928"/>
    <w:rsid w:val="00621FB6"/>
    <w:rsid w:val="00660AD4"/>
    <w:rsid w:val="006837CD"/>
    <w:rsid w:val="006A54FC"/>
    <w:rsid w:val="006C58D0"/>
    <w:rsid w:val="006F38EE"/>
    <w:rsid w:val="00706E8E"/>
    <w:rsid w:val="00707DC0"/>
    <w:rsid w:val="0072720A"/>
    <w:rsid w:val="007356BC"/>
    <w:rsid w:val="007A07F1"/>
    <w:rsid w:val="007B1AAC"/>
    <w:rsid w:val="007B2005"/>
    <w:rsid w:val="007C3E2D"/>
    <w:rsid w:val="007C4F2E"/>
    <w:rsid w:val="00844AF4"/>
    <w:rsid w:val="00852CCA"/>
    <w:rsid w:val="0085736A"/>
    <w:rsid w:val="00871206"/>
    <w:rsid w:val="008C00C0"/>
    <w:rsid w:val="008F5E47"/>
    <w:rsid w:val="009050A4"/>
    <w:rsid w:val="00920C12"/>
    <w:rsid w:val="00957937"/>
    <w:rsid w:val="009E5FF0"/>
    <w:rsid w:val="009F4EEC"/>
    <w:rsid w:val="00A012B6"/>
    <w:rsid w:val="00A67FAB"/>
    <w:rsid w:val="00AB78BC"/>
    <w:rsid w:val="00AC1EA0"/>
    <w:rsid w:val="00AC5B16"/>
    <w:rsid w:val="00AE24E1"/>
    <w:rsid w:val="00AE763D"/>
    <w:rsid w:val="00B23547"/>
    <w:rsid w:val="00B43B69"/>
    <w:rsid w:val="00B9544E"/>
    <w:rsid w:val="00BC2B36"/>
    <w:rsid w:val="00BE035E"/>
    <w:rsid w:val="00BF5A3D"/>
    <w:rsid w:val="00C02234"/>
    <w:rsid w:val="00C230AB"/>
    <w:rsid w:val="00C32F30"/>
    <w:rsid w:val="00CC5190"/>
    <w:rsid w:val="00CD583F"/>
    <w:rsid w:val="00D00F9C"/>
    <w:rsid w:val="00D204BB"/>
    <w:rsid w:val="00D467EC"/>
    <w:rsid w:val="00D62967"/>
    <w:rsid w:val="00D729CC"/>
    <w:rsid w:val="00DC2DFB"/>
    <w:rsid w:val="00DE4B44"/>
    <w:rsid w:val="00E020DD"/>
    <w:rsid w:val="00E02EF1"/>
    <w:rsid w:val="00E10726"/>
    <w:rsid w:val="00E24B0D"/>
    <w:rsid w:val="00EA472E"/>
    <w:rsid w:val="00EC27FC"/>
    <w:rsid w:val="00ED5C28"/>
    <w:rsid w:val="00EE0178"/>
    <w:rsid w:val="00EF0FC0"/>
    <w:rsid w:val="00F139FD"/>
    <w:rsid w:val="00F23592"/>
    <w:rsid w:val="00F50790"/>
    <w:rsid w:val="00F542EE"/>
    <w:rsid w:val="00F97C72"/>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36D12"/>
  </w:style>
  <w:style w:type="paragraph" w:styleId="Heading1">
    <w:name w:val="heading 1"/>
    <w:basedOn w:val="Normal"/>
    <w:next w:val="Normal"/>
    <w:link w:val="Heading1Char"/>
    <w:uiPriority w:val="9"/>
    <w:qFormat/>
    <w:rsid w:val="001B65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B65E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1B65E8"/>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1B65E8"/>
    <w:pPr>
      <w:spacing w:before="120"/>
    </w:pPr>
    <w:rPr>
      <w:b/>
      <w:caps/>
      <w:sz w:val="22"/>
      <w:szCs w:val="22"/>
    </w:rPr>
  </w:style>
  <w:style w:type="paragraph" w:styleId="TOC2">
    <w:name w:val="toc 2"/>
    <w:basedOn w:val="Normal"/>
    <w:next w:val="Normal"/>
    <w:autoRedefine/>
    <w:uiPriority w:val="39"/>
    <w:semiHidden/>
    <w:unhideWhenUsed/>
    <w:rsid w:val="001B65E8"/>
    <w:pPr>
      <w:ind w:left="240"/>
    </w:pPr>
    <w:rPr>
      <w:smallCaps/>
      <w:sz w:val="22"/>
      <w:szCs w:val="22"/>
    </w:rPr>
  </w:style>
  <w:style w:type="paragraph" w:styleId="TOC3">
    <w:name w:val="toc 3"/>
    <w:basedOn w:val="Normal"/>
    <w:next w:val="Normal"/>
    <w:autoRedefine/>
    <w:uiPriority w:val="39"/>
    <w:semiHidden/>
    <w:unhideWhenUsed/>
    <w:rsid w:val="001B65E8"/>
    <w:pPr>
      <w:ind w:left="480"/>
    </w:pPr>
    <w:rPr>
      <w:i/>
      <w:sz w:val="22"/>
      <w:szCs w:val="22"/>
    </w:rPr>
  </w:style>
  <w:style w:type="paragraph" w:styleId="TOC4">
    <w:name w:val="toc 4"/>
    <w:basedOn w:val="Normal"/>
    <w:next w:val="Normal"/>
    <w:autoRedefine/>
    <w:uiPriority w:val="39"/>
    <w:semiHidden/>
    <w:unhideWhenUsed/>
    <w:rsid w:val="001B65E8"/>
    <w:pPr>
      <w:ind w:left="720"/>
    </w:pPr>
    <w:rPr>
      <w:sz w:val="18"/>
      <w:szCs w:val="18"/>
    </w:rPr>
  </w:style>
  <w:style w:type="paragraph" w:styleId="TOC5">
    <w:name w:val="toc 5"/>
    <w:basedOn w:val="Normal"/>
    <w:next w:val="Normal"/>
    <w:autoRedefine/>
    <w:uiPriority w:val="39"/>
    <w:semiHidden/>
    <w:unhideWhenUsed/>
    <w:rsid w:val="001B65E8"/>
    <w:pPr>
      <w:ind w:left="960"/>
    </w:pPr>
    <w:rPr>
      <w:sz w:val="18"/>
      <w:szCs w:val="18"/>
    </w:rPr>
  </w:style>
  <w:style w:type="paragraph" w:styleId="TOC6">
    <w:name w:val="toc 6"/>
    <w:basedOn w:val="Normal"/>
    <w:next w:val="Normal"/>
    <w:autoRedefine/>
    <w:uiPriority w:val="39"/>
    <w:semiHidden/>
    <w:unhideWhenUsed/>
    <w:rsid w:val="001B65E8"/>
    <w:pPr>
      <w:ind w:left="1200"/>
    </w:pPr>
    <w:rPr>
      <w:sz w:val="18"/>
      <w:szCs w:val="18"/>
    </w:rPr>
  </w:style>
  <w:style w:type="paragraph" w:styleId="TOC7">
    <w:name w:val="toc 7"/>
    <w:basedOn w:val="Normal"/>
    <w:next w:val="Normal"/>
    <w:autoRedefine/>
    <w:uiPriority w:val="39"/>
    <w:semiHidden/>
    <w:unhideWhenUsed/>
    <w:rsid w:val="001B65E8"/>
    <w:pPr>
      <w:ind w:left="1440"/>
    </w:pPr>
    <w:rPr>
      <w:sz w:val="18"/>
      <w:szCs w:val="18"/>
    </w:rPr>
  </w:style>
  <w:style w:type="paragraph" w:styleId="TOC8">
    <w:name w:val="toc 8"/>
    <w:basedOn w:val="Normal"/>
    <w:next w:val="Normal"/>
    <w:autoRedefine/>
    <w:uiPriority w:val="39"/>
    <w:semiHidden/>
    <w:unhideWhenUsed/>
    <w:rsid w:val="001B65E8"/>
    <w:pPr>
      <w:ind w:left="1680"/>
    </w:pPr>
    <w:rPr>
      <w:sz w:val="18"/>
      <w:szCs w:val="18"/>
    </w:rPr>
  </w:style>
  <w:style w:type="paragraph" w:styleId="TOC9">
    <w:name w:val="toc 9"/>
    <w:basedOn w:val="Normal"/>
    <w:next w:val="Normal"/>
    <w:autoRedefine/>
    <w:uiPriority w:val="39"/>
    <w:semiHidden/>
    <w:unhideWhenUsed/>
    <w:rsid w:val="001B65E8"/>
    <w:pPr>
      <w:ind w:left="1920"/>
    </w:pPr>
    <w:rPr>
      <w:sz w:val="18"/>
      <w:szCs w:val="18"/>
    </w:rPr>
  </w:style>
  <w:style w:type="paragraph" w:styleId="ListParagraph">
    <w:name w:val="List Paragraph"/>
    <w:basedOn w:val="Normal"/>
    <w:uiPriority w:val="34"/>
    <w:qFormat/>
    <w:rsid w:val="00BE035E"/>
    <w:pPr>
      <w:ind w:left="720"/>
      <w:contextualSpacing/>
    </w:pPr>
  </w:style>
  <w:style w:type="paragraph" w:styleId="Header">
    <w:name w:val="header"/>
    <w:basedOn w:val="Normal"/>
    <w:link w:val="HeaderChar"/>
    <w:rsid w:val="00EE0178"/>
    <w:pPr>
      <w:tabs>
        <w:tab w:val="center" w:pos="4320"/>
        <w:tab w:val="right" w:pos="8640"/>
      </w:tabs>
    </w:pPr>
  </w:style>
  <w:style w:type="character" w:customStyle="1" w:styleId="HeaderChar">
    <w:name w:val="Header Char"/>
    <w:basedOn w:val="DefaultParagraphFont"/>
    <w:link w:val="Header"/>
    <w:rsid w:val="00EE0178"/>
  </w:style>
  <w:style w:type="paragraph" w:styleId="Footer">
    <w:name w:val="footer"/>
    <w:basedOn w:val="Normal"/>
    <w:link w:val="FooterChar"/>
    <w:rsid w:val="00EE0178"/>
    <w:pPr>
      <w:tabs>
        <w:tab w:val="center" w:pos="4320"/>
        <w:tab w:val="right" w:pos="8640"/>
      </w:tabs>
    </w:pPr>
  </w:style>
  <w:style w:type="character" w:customStyle="1" w:styleId="FooterChar">
    <w:name w:val="Footer Char"/>
    <w:basedOn w:val="DefaultParagraphFont"/>
    <w:link w:val="Footer"/>
    <w:rsid w:val="00EE0178"/>
  </w:style>
  <w:style w:type="character" w:styleId="CommentReference">
    <w:name w:val="annotation reference"/>
    <w:basedOn w:val="DefaultParagraphFont"/>
    <w:rsid w:val="00AE763D"/>
    <w:rPr>
      <w:sz w:val="18"/>
      <w:szCs w:val="18"/>
    </w:rPr>
  </w:style>
  <w:style w:type="paragraph" w:styleId="CommentText">
    <w:name w:val="annotation text"/>
    <w:basedOn w:val="Normal"/>
    <w:link w:val="CommentTextChar"/>
    <w:rsid w:val="00AE763D"/>
  </w:style>
  <w:style w:type="character" w:customStyle="1" w:styleId="CommentTextChar">
    <w:name w:val="Comment Text Char"/>
    <w:basedOn w:val="DefaultParagraphFont"/>
    <w:link w:val="CommentText"/>
    <w:rsid w:val="00AE763D"/>
  </w:style>
  <w:style w:type="paragraph" w:styleId="CommentSubject">
    <w:name w:val="annotation subject"/>
    <w:basedOn w:val="CommentText"/>
    <w:next w:val="CommentText"/>
    <w:link w:val="CommentSubjectChar"/>
    <w:rsid w:val="00AE763D"/>
    <w:rPr>
      <w:b/>
      <w:bCs/>
      <w:sz w:val="20"/>
      <w:szCs w:val="20"/>
    </w:rPr>
  </w:style>
  <w:style w:type="character" w:customStyle="1" w:styleId="CommentSubjectChar">
    <w:name w:val="Comment Subject Char"/>
    <w:basedOn w:val="CommentTextChar"/>
    <w:link w:val="CommentSubject"/>
    <w:rsid w:val="00AE763D"/>
    <w:rPr>
      <w:b/>
      <w:bCs/>
      <w:sz w:val="20"/>
      <w:szCs w:val="20"/>
    </w:rPr>
  </w:style>
  <w:style w:type="paragraph" w:styleId="BalloonText">
    <w:name w:val="Balloon Text"/>
    <w:basedOn w:val="Normal"/>
    <w:link w:val="BalloonTextChar"/>
    <w:rsid w:val="00AE763D"/>
    <w:rPr>
      <w:rFonts w:ascii="Lucida Grande" w:hAnsi="Lucida Grande"/>
      <w:sz w:val="18"/>
      <w:szCs w:val="18"/>
    </w:rPr>
  </w:style>
  <w:style w:type="character" w:customStyle="1" w:styleId="BalloonTextChar">
    <w:name w:val="Balloon Text Char"/>
    <w:basedOn w:val="DefaultParagraphFont"/>
    <w:link w:val="BalloonText"/>
    <w:rsid w:val="00AE763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printerSettings" Target="printerSettings/printerSettings2.bin"/><Relationship Id="rId13" Type="http://schemas.openxmlformats.org/officeDocument/2006/relationships/printerSettings" Target="printerSettings/printerSettings3.bin"/><Relationship Id="rId14" Type="http://schemas.openxmlformats.org/officeDocument/2006/relationships/printerSettings" Target="printerSettings/printerSettings4.bin"/><Relationship Id="rId15" Type="http://schemas.openxmlformats.org/officeDocument/2006/relationships/printerSettings" Target="printerSettings/printerSettings5.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1556</Characters>
  <Application>Microsoft Macintosh Word</Application>
  <DocSecurity>4</DocSecurity>
  <Lines>12</Lines>
  <Paragraphs>3</Paragraphs>
  <ScaleCrop>false</ScaleCrop>
  <Company>SAS</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Curriculum</dc:title>
  <dc:subject/>
  <dc:creator>Adopted XXember xx, 2010</dc:creator>
  <cp:keywords/>
  <cp:lastModifiedBy>SAS</cp:lastModifiedBy>
  <cp:revision>2</cp:revision>
  <cp:lastPrinted>2010-11-25T00:02:00Z</cp:lastPrinted>
  <dcterms:created xsi:type="dcterms:W3CDTF">2010-12-13T05:11:00Z</dcterms:created>
  <dcterms:modified xsi:type="dcterms:W3CDTF">2010-12-13T05:11:00Z</dcterms:modified>
</cp:coreProperties>
</file>